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D8" w:rsidRDefault="00AA02D8" w:rsidP="00AA02D8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5102E7" w:rsidRPr="00D80B1E" w:rsidRDefault="005102E7" w:rsidP="005102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615" cy="561340"/>
            <wp:effectExtent l="1905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E7" w:rsidRPr="00D80B1E" w:rsidRDefault="005102E7" w:rsidP="005102E7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СОВЕТ  ДЕПУТАТОВ  СЕЛЬСКОГО  ПОСЕЛЕНИЯ</w:t>
      </w:r>
    </w:p>
    <w:p w:rsidR="005102E7" w:rsidRPr="00D80B1E" w:rsidRDefault="005102E7" w:rsidP="005102E7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ИЛЬБИРИН</w:t>
      </w:r>
      <w:r w:rsidRPr="00D80B1E">
        <w:rPr>
          <w:b/>
          <w:sz w:val="28"/>
          <w:szCs w:val="28"/>
        </w:rPr>
        <w:t>СКОЕ»</w:t>
      </w:r>
    </w:p>
    <w:p w:rsidR="005102E7" w:rsidRPr="00D80B1E" w:rsidRDefault="005102E7" w:rsidP="005102E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ИВОЛГИНСКОГО  РАЙОНА  РЕСПУБЛИКИ  БУРЯТИЯ</w:t>
      </w:r>
    </w:p>
    <w:p w:rsidR="005102E7" w:rsidRPr="00D80B1E" w:rsidRDefault="005102E7" w:rsidP="005102E7">
      <w:pPr>
        <w:jc w:val="center"/>
      </w:pPr>
      <w:r w:rsidRPr="00D80B1E">
        <w:t xml:space="preserve">671053, Республика Бурятия, Иволгинский район, село </w:t>
      </w:r>
      <w:r>
        <w:t>Хурамша</w:t>
      </w:r>
      <w:r w:rsidRPr="00D80B1E">
        <w:t xml:space="preserve">, ул. </w:t>
      </w:r>
      <w:r>
        <w:t>Ербанова,1</w:t>
      </w:r>
    </w:p>
    <w:p w:rsidR="005102E7" w:rsidRPr="00D80B1E" w:rsidRDefault="005102E7" w:rsidP="005102E7">
      <w:pPr>
        <w:jc w:val="center"/>
      </w:pPr>
      <w:r>
        <w:t xml:space="preserve"> телефон (8-30-140) 41-1-66, факс 41-1-64</w:t>
      </w:r>
    </w:p>
    <w:p w:rsidR="005102E7" w:rsidRDefault="005102E7" w:rsidP="005102E7">
      <w:pPr>
        <w:jc w:val="center"/>
        <w:rPr>
          <w:b/>
          <w:bCs/>
          <w:sz w:val="28"/>
          <w:szCs w:val="28"/>
        </w:rPr>
      </w:pPr>
      <w:r w:rsidRPr="00D80B1E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5102E7" w:rsidRPr="009E4FA7" w:rsidRDefault="005E2906" w:rsidP="005102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02 »  июля</w:t>
      </w:r>
      <w:r w:rsidR="005102E7">
        <w:rPr>
          <w:bCs/>
          <w:sz w:val="28"/>
          <w:szCs w:val="28"/>
        </w:rPr>
        <w:t xml:space="preserve">  2020</w:t>
      </w:r>
      <w:r w:rsidR="005102E7" w:rsidRPr="009E4FA7">
        <w:rPr>
          <w:bCs/>
          <w:sz w:val="28"/>
          <w:szCs w:val="28"/>
        </w:rPr>
        <w:t xml:space="preserve"> года                                 </w:t>
      </w:r>
      <w:r w:rsidR="005102E7" w:rsidRPr="009E4FA7">
        <w:rPr>
          <w:bCs/>
          <w:sz w:val="28"/>
          <w:szCs w:val="28"/>
        </w:rPr>
        <w:tab/>
      </w:r>
      <w:r w:rsidR="005102E7" w:rsidRPr="009E4FA7">
        <w:rPr>
          <w:bCs/>
          <w:sz w:val="28"/>
          <w:szCs w:val="28"/>
        </w:rPr>
        <w:tab/>
      </w:r>
      <w:r w:rsidR="005102E7" w:rsidRPr="009E4FA7">
        <w:rPr>
          <w:bCs/>
          <w:sz w:val="28"/>
          <w:szCs w:val="28"/>
        </w:rPr>
        <w:tab/>
      </w:r>
      <w:r w:rsidR="005102E7" w:rsidRPr="009E4FA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45 </w:t>
      </w:r>
      <w:r w:rsidR="005102E7" w:rsidRPr="009E4FA7">
        <w:rPr>
          <w:bCs/>
          <w:sz w:val="28"/>
          <w:szCs w:val="28"/>
        </w:rPr>
        <w:t xml:space="preserve"> </w:t>
      </w:r>
      <w:r w:rsidR="005102E7">
        <w:rPr>
          <w:bCs/>
          <w:sz w:val="28"/>
          <w:szCs w:val="28"/>
        </w:rPr>
        <w:t xml:space="preserve"> </w:t>
      </w:r>
      <w:r w:rsidR="005102E7" w:rsidRPr="009E4FA7">
        <w:rPr>
          <w:bCs/>
          <w:sz w:val="28"/>
          <w:szCs w:val="28"/>
        </w:rPr>
        <w:t xml:space="preserve">                                       </w:t>
      </w:r>
    </w:p>
    <w:p w:rsidR="005102E7" w:rsidRDefault="005102E7" w:rsidP="005102E7">
      <w:pPr>
        <w:jc w:val="center"/>
        <w:rPr>
          <w:bCs/>
          <w:sz w:val="28"/>
          <w:szCs w:val="28"/>
        </w:rPr>
      </w:pPr>
      <w:r w:rsidRPr="009E4FA7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Хурамша</w:t>
      </w:r>
    </w:p>
    <w:p w:rsidR="00AA02D8" w:rsidRDefault="00AA02D8" w:rsidP="00AA02D8">
      <w:pPr>
        <w:rPr>
          <w:sz w:val="28"/>
          <w:szCs w:val="28"/>
        </w:rPr>
      </w:pPr>
    </w:p>
    <w:p w:rsidR="00AA02D8" w:rsidRPr="005102E7" w:rsidRDefault="00AA02D8" w:rsidP="005102E7">
      <w:pPr>
        <w:autoSpaceDE w:val="0"/>
        <w:autoSpaceDN w:val="0"/>
        <w:adjustRightInd w:val="0"/>
        <w:rPr>
          <w:sz w:val="28"/>
          <w:szCs w:val="28"/>
        </w:rPr>
      </w:pPr>
      <w:r w:rsidRPr="005102E7">
        <w:rPr>
          <w:sz w:val="28"/>
          <w:szCs w:val="28"/>
        </w:rPr>
        <w:t>Об утверждении Положения о размерах, сроках и порядке перечисления муниципальными унитарными предприятиями в бюджет муниципального</w:t>
      </w:r>
      <w:r w:rsidR="005102E7" w:rsidRPr="005102E7">
        <w:rPr>
          <w:sz w:val="28"/>
          <w:szCs w:val="28"/>
        </w:rPr>
        <w:t xml:space="preserve"> образования  сельское поселение «Гильбиринское» </w:t>
      </w:r>
      <w:r w:rsidRPr="005102E7">
        <w:rPr>
          <w:sz w:val="28"/>
          <w:szCs w:val="28"/>
        </w:rPr>
        <w:t xml:space="preserve">части прибыли, остающейся после уплаты налогов и иных обязательных платежей </w:t>
      </w:r>
    </w:p>
    <w:p w:rsidR="00AA02D8" w:rsidRPr="00C0253B" w:rsidRDefault="00AA02D8" w:rsidP="00AA02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A02D8" w:rsidRPr="00C07C05" w:rsidRDefault="00AA02D8" w:rsidP="00AA02D8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C07C05">
        <w:rPr>
          <w:kern w:val="2"/>
          <w:sz w:val="28"/>
          <w:szCs w:val="28"/>
        </w:rPr>
        <w:t xml:space="preserve">В соответствии с </w:t>
      </w:r>
      <w:r w:rsidRPr="00C07C05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C07C05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 ноября 2002 года № 161-ФЗ «О государственных и муниципальных унитарных предприятиях», </w:t>
      </w:r>
      <w:r w:rsidR="005102E7">
        <w:rPr>
          <w:bCs/>
          <w:kern w:val="2"/>
          <w:sz w:val="28"/>
          <w:szCs w:val="28"/>
        </w:rPr>
        <w:t>руководствуясь  Уставом</w:t>
      </w:r>
      <w:r w:rsidR="005102E7">
        <w:t xml:space="preserve"> </w:t>
      </w:r>
      <w:r w:rsidR="005102E7" w:rsidRPr="005102E7">
        <w:rPr>
          <w:sz w:val="28"/>
          <w:szCs w:val="28"/>
        </w:rPr>
        <w:t>муниципального образования сельское поселение «Гильбиринское»</w:t>
      </w:r>
      <w:proofErr w:type="gramStart"/>
      <w:r w:rsidR="005102E7">
        <w:t xml:space="preserve"> </w:t>
      </w:r>
      <w:r w:rsidRPr="00C07C05">
        <w:rPr>
          <w:bCs/>
          <w:kern w:val="2"/>
          <w:sz w:val="28"/>
          <w:szCs w:val="28"/>
        </w:rPr>
        <w:t>,</w:t>
      </w:r>
      <w:proofErr w:type="gramEnd"/>
      <w:r w:rsidRPr="00C07C05">
        <w:rPr>
          <w:bCs/>
          <w:kern w:val="2"/>
          <w:sz w:val="28"/>
          <w:szCs w:val="28"/>
        </w:rPr>
        <w:t xml:space="preserve"> </w:t>
      </w:r>
      <w:r w:rsidR="005102E7">
        <w:rPr>
          <w:bCs/>
          <w:kern w:val="2"/>
          <w:sz w:val="28"/>
          <w:szCs w:val="28"/>
        </w:rPr>
        <w:t xml:space="preserve">Совет депутатов муниципального образования сельское поселение «Гильбиринское» </w:t>
      </w:r>
      <w:r w:rsidRPr="00C07C05">
        <w:rPr>
          <w:bCs/>
          <w:kern w:val="2"/>
          <w:sz w:val="28"/>
          <w:szCs w:val="28"/>
        </w:rPr>
        <w:t xml:space="preserve"> решил: </w:t>
      </w:r>
    </w:p>
    <w:p w:rsidR="00AA02D8" w:rsidRPr="00C07C05" w:rsidRDefault="00AA02D8" w:rsidP="00AA02D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>Утвердить Положение о размерах, сроках и порядке перечисления муниципальными унитарными предприятиями в бю</w:t>
      </w:r>
      <w:r>
        <w:rPr>
          <w:bCs/>
          <w:kern w:val="2"/>
          <w:sz w:val="28"/>
          <w:szCs w:val="28"/>
        </w:rPr>
        <w:t xml:space="preserve">джет муниципального образования </w:t>
      </w:r>
      <w:r w:rsidR="005102E7">
        <w:rPr>
          <w:bCs/>
          <w:kern w:val="2"/>
          <w:sz w:val="28"/>
          <w:szCs w:val="28"/>
        </w:rPr>
        <w:t xml:space="preserve">сельское поселение «Гильбиринское» </w:t>
      </w:r>
      <w:r>
        <w:rPr>
          <w:bCs/>
          <w:kern w:val="2"/>
          <w:sz w:val="28"/>
          <w:szCs w:val="28"/>
        </w:rPr>
        <w:t xml:space="preserve"> </w:t>
      </w:r>
      <w:r w:rsidRPr="00C07C05">
        <w:rPr>
          <w:bCs/>
          <w:kern w:val="2"/>
          <w:sz w:val="28"/>
          <w:szCs w:val="28"/>
        </w:rPr>
        <w:t>части прибыли, остающейся после уплаты налогов и иных обязательных платежей (прилагается).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 xml:space="preserve">2. Настоящее решение </w:t>
      </w:r>
      <w:r w:rsidR="005102E7">
        <w:rPr>
          <w:kern w:val="2"/>
          <w:sz w:val="28"/>
          <w:szCs w:val="28"/>
        </w:rPr>
        <w:t>вступает в силу с 1 января 2021</w:t>
      </w:r>
      <w:r w:rsidRPr="00C07C05">
        <w:rPr>
          <w:kern w:val="2"/>
          <w:sz w:val="28"/>
          <w:szCs w:val="28"/>
        </w:rPr>
        <w:t xml:space="preserve"> года, но не ранее дня его официального опубликования.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02E7" w:rsidRDefault="005102E7" w:rsidP="005102E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AA02D8" w:rsidRPr="005102E7" w:rsidRDefault="005102E7" w:rsidP="005102E7">
      <w:pPr>
        <w:rPr>
          <w:kern w:val="2"/>
          <w:sz w:val="28"/>
          <w:szCs w:val="28"/>
        </w:rPr>
      </w:pPr>
      <w:r w:rsidRPr="005102E7">
        <w:rPr>
          <w:kern w:val="2"/>
          <w:sz w:val="28"/>
          <w:szCs w:val="28"/>
        </w:rPr>
        <w:t xml:space="preserve">Временно </w:t>
      </w:r>
      <w:proofErr w:type="gramStart"/>
      <w:r w:rsidRPr="005102E7">
        <w:rPr>
          <w:kern w:val="2"/>
          <w:sz w:val="28"/>
          <w:szCs w:val="28"/>
        </w:rPr>
        <w:t>исполняющий</w:t>
      </w:r>
      <w:proofErr w:type="gramEnd"/>
      <w:r w:rsidRPr="005102E7">
        <w:rPr>
          <w:kern w:val="2"/>
          <w:sz w:val="28"/>
          <w:szCs w:val="28"/>
        </w:rPr>
        <w:t xml:space="preserve"> обязанности</w:t>
      </w:r>
    </w:p>
    <w:p w:rsidR="005102E7" w:rsidRPr="005102E7" w:rsidRDefault="005102E7" w:rsidP="005102E7">
      <w:pPr>
        <w:rPr>
          <w:kern w:val="2"/>
          <w:sz w:val="28"/>
          <w:szCs w:val="28"/>
        </w:rPr>
      </w:pPr>
      <w:r w:rsidRPr="005102E7">
        <w:rPr>
          <w:kern w:val="2"/>
          <w:sz w:val="28"/>
          <w:szCs w:val="28"/>
        </w:rPr>
        <w:t>главы муниципального образования</w:t>
      </w:r>
    </w:p>
    <w:p w:rsidR="005102E7" w:rsidRPr="005102E7" w:rsidRDefault="005102E7" w:rsidP="005102E7">
      <w:pPr>
        <w:rPr>
          <w:kern w:val="2"/>
          <w:sz w:val="28"/>
          <w:szCs w:val="28"/>
        </w:rPr>
        <w:sectPr w:rsidR="005102E7" w:rsidRPr="005102E7" w:rsidSect="00AA02D8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5102E7">
        <w:rPr>
          <w:kern w:val="2"/>
          <w:sz w:val="28"/>
          <w:szCs w:val="28"/>
        </w:rPr>
        <w:t xml:space="preserve"> сельское поселение «Гильбиринское»                    </w:t>
      </w:r>
      <w:r>
        <w:rPr>
          <w:kern w:val="2"/>
          <w:sz w:val="28"/>
          <w:szCs w:val="28"/>
        </w:rPr>
        <w:t xml:space="preserve">      </w:t>
      </w:r>
      <w:r w:rsidRPr="005102E7">
        <w:rPr>
          <w:kern w:val="2"/>
          <w:sz w:val="28"/>
          <w:szCs w:val="28"/>
        </w:rPr>
        <w:t xml:space="preserve">       </w:t>
      </w:r>
      <w:proofErr w:type="spellStart"/>
      <w:r w:rsidRPr="005102E7">
        <w:rPr>
          <w:kern w:val="2"/>
          <w:sz w:val="28"/>
          <w:szCs w:val="28"/>
        </w:rPr>
        <w:t>З.Ч.Будожапова</w:t>
      </w:r>
      <w:proofErr w:type="spellEnd"/>
      <w:r w:rsidRPr="005102E7">
        <w:rPr>
          <w:kern w:val="2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495"/>
        <w:gridCol w:w="4076"/>
      </w:tblGrid>
      <w:tr w:rsidR="00AA02D8" w:rsidRPr="00C07C05" w:rsidTr="00AA02D8">
        <w:tc>
          <w:tcPr>
            <w:tcW w:w="5495" w:type="dxa"/>
            <w:shd w:val="clear" w:color="auto" w:fill="auto"/>
          </w:tcPr>
          <w:p w:rsidR="00AA02D8" w:rsidRPr="00C07C05" w:rsidRDefault="00AA02D8" w:rsidP="00AA02D8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AA02D8" w:rsidRPr="005102E7" w:rsidRDefault="00AA02D8" w:rsidP="00AA02D8">
            <w:pPr>
              <w:rPr>
                <w:caps/>
                <w:kern w:val="2"/>
              </w:rPr>
            </w:pPr>
            <w:r w:rsidRPr="005102E7">
              <w:rPr>
                <w:caps/>
                <w:kern w:val="2"/>
              </w:rPr>
              <w:t>УтвержденО</w:t>
            </w:r>
          </w:p>
          <w:p w:rsidR="00AA02D8" w:rsidRDefault="00AA02D8" w:rsidP="00AA02D8">
            <w:pPr>
              <w:rPr>
                <w:kern w:val="2"/>
              </w:rPr>
            </w:pPr>
            <w:r w:rsidRPr="005102E7">
              <w:rPr>
                <w:kern w:val="2"/>
              </w:rPr>
              <w:t xml:space="preserve">решением </w:t>
            </w:r>
            <w:r w:rsidR="005102E7">
              <w:rPr>
                <w:kern w:val="2"/>
              </w:rPr>
              <w:t>Совета депутатов</w:t>
            </w:r>
          </w:p>
          <w:p w:rsidR="00AA02D8" w:rsidRPr="005102E7" w:rsidRDefault="005102E7" w:rsidP="00AA02D8">
            <w:pPr>
              <w:rPr>
                <w:i/>
                <w:kern w:val="2"/>
              </w:rPr>
            </w:pPr>
            <w:r>
              <w:rPr>
                <w:kern w:val="2"/>
              </w:rPr>
              <w:t xml:space="preserve">МО СП «Гильбиринское» </w:t>
            </w:r>
          </w:p>
          <w:p w:rsidR="00AA02D8" w:rsidRPr="005102E7" w:rsidRDefault="00AA02D8" w:rsidP="00AA02D8">
            <w:pPr>
              <w:rPr>
                <w:kern w:val="2"/>
              </w:rPr>
            </w:pPr>
          </w:p>
          <w:p w:rsidR="00AA02D8" w:rsidRPr="00C07C05" w:rsidRDefault="00AA02D8" w:rsidP="00AA02D8">
            <w:pPr>
              <w:rPr>
                <w:kern w:val="2"/>
                <w:sz w:val="28"/>
                <w:szCs w:val="28"/>
              </w:rPr>
            </w:pPr>
            <w:r w:rsidRPr="005102E7">
              <w:rPr>
                <w:kern w:val="2"/>
              </w:rPr>
              <w:t>от «___» ______ 20___ г.  № ___</w:t>
            </w:r>
          </w:p>
        </w:tc>
      </w:tr>
    </w:tbl>
    <w:p w:rsidR="00AA02D8" w:rsidRPr="00C07C05" w:rsidRDefault="00AA02D8" w:rsidP="00AA02D8">
      <w:pPr>
        <w:rPr>
          <w:b/>
          <w:caps/>
          <w:kern w:val="2"/>
          <w:sz w:val="28"/>
          <w:szCs w:val="28"/>
        </w:rPr>
      </w:pPr>
    </w:p>
    <w:p w:rsidR="00AA02D8" w:rsidRPr="00C07C05" w:rsidRDefault="00AA02D8" w:rsidP="00AA02D8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C07C05">
        <w:rPr>
          <w:b/>
          <w:bCs/>
          <w:kern w:val="2"/>
          <w:sz w:val="28"/>
          <w:szCs w:val="28"/>
        </w:rPr>
        <w:t>ПОЛОЖЕНИЕ</w:t>
      </w:r>
      <w:r w:rsidRPr="00C07C05">
        <w:rPr>
          <w:b/>
          <w:bCs/>
          <w:kern w:val="2"/>
          <w:sz w:val="28"/>
          <w:szCs w:val="28"/>
        </w:rPr>
        <w:br/>
        <w:t>О РАЗМЕРАХ, СРОКАХ И ПОРЯДКЕ ПЕРЕЧИСЛЕНИЯ</w:t>
      </w:r>
      <w:r w:rsidRPr="00C07C05">
        <w:rPr>
          <w:b/>
          <w:bCs/>
          <w:kern w:val="2"/>
          <w:sz w:val="28"/>
          <w:szCs w:val="28"/>
        </w:rPr>
        <w:br/>
        <w:t>МУНИЦИПАЛЬНЫМИ УНИТАРНЫМИ ПРЕДПРИЯТИЯМИ</w:t>
      </w:r>
      <w:r w:rsidRPr="00C07C05">
        <w:rPr>
          <w:b/>
          <w:bCs/>
          <w:kern w:val="2"/>
          <w:sz w:val="28"/>
          <w:szCs w:val="28"/>
        </w:rPr>
        <w:br/>
        <w:t xml:space="preserve">В БЮДЖЕТ МУНИЦИПАЛЬНОГО ОБРАЗОВАНИЯ </w:t>
      </w:r>
      <w:r w:rsidR="005102E7">
        <w:rPr>
          <w:b/>
          <w:bCs/>
          <w:kern w:val="2"/>
          <w:sz w:val="28"/>
          <w:szCs w:val="28"/>
        </w:rPr>
        <w:t xml:space="preserve">СЕЛЬСКОЕ ПОСЕЛЕНИЕ «ГИЛЬБИРИНСКОЕ» </w:t>
      </w:r>
      <w:r w:rsidR="005102E7"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 xml:space="preserve"> </w:t>
      </w:r>
      <w:r w:rsidRPr="00C07C05">
        <w:rPr>
          <w:b/>
          <w:bCs/>
          <w:kern w:val="2"/>
          <w:sz w:val="28"/>
          <w:szCs w:val="28"/>
        </w:rPr>
        <w:t>ЧАСТИ ПРИБЫЛИ, ОСТАЮЩЕЙСЯ ПОСЛЕ</w:t>
      </w:r>
      <w:r w:rsidRPr="00C07C05">
        <w:rPr>
          <w:b/>
          <w:bCs/>
          <w:kern w:val="2"/>
          <w:sz w:val="28"/>
          <w:szCs w:val="28"/>
        </w:rPr>
        <w:br/>
        <w:t>УПЛАТЫ НАЛОГОВ И ИНЫХ ОБЯЗАТЕЛЬНЫХ ПЛАТЕЖЕЙ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kern w:val="2"/>
          <w:sz w:val="28"/>
          <w:szCs w:val="28"/>
        </w:rPr>
        <w:t xml:space="preserve">1. Настоящим Положением определяются размеры, сроки и порядок </w:t>
      </w:r>
      <w:r w:rsidRPr="00C07C05">
        <w:rPr>
          <w:bCs/>
          <w:kern w:val="2"/>
          <w:sz w:val="28"/>
          <w:szCs w:val="28"/>
        </w:rPr>
        <w:t>перечисления муниципальными унитарными предприятиями в бюд</w:t>
      </w:r>
      <w:r>
        <w:rPr>
          <w:bCs/>
          <w:kern w:val="2"/>
          <w:sz w:val="28"/>
          <w:szCs w:val="28"/>
        </w:rPr>
        <w:t xml:space="preserve">жет муниципального образования </w:t>
      </w:r>
      <w:r w:rsidR="005102E7">
        <w:rPr>
          <w:bCs/>
          <w:kern w:val="2"/>
          <w:sz w:val="28"/>
          <w:szCs w:val="28"/>
        </w:rPr>
        <w:t xml:space="preserve">сельское поселение «Гильбиринское» </w:t>
      </w:r>
      <w:r w:rsidRPr="00C07C05">
        <w:rPr>
          <w:bCs/>
          <w:kern w:val="2"/>
          <w:sz w:val="28"/>
          <w:szCs w:val="28"/>
        </w:rPr>
        <w:t xml:space="preserve"> (далее – местный бюджет) части прибыли, остающейся после уплаты налогов и иных обязательных платежей.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 xml:space="preserve">2. </w:t>
      </w:r>
      <w:proofErr w:type="gramStart"/>
      <w:r w:rsidRPr="00C07C05">
        <w:rPr>
          <w:bCs/>
          <w:kern w:val="2"/>
          <w:sz w:val="28"/>
          <w:szCs w:val="28"/>
        </w:rPr>
        <w:t>Размер части прибыли муниципальных унитарных предприятий, остающейся после уплаты налогов и иных обязательных платежей и подлежащей перечислению в местный бюджет, составляет __</w:t>
      </w:r>
      <w:r>
        <w:rPr>
          <w:bCs/>
          <w:kern w:val="2"/>
          <w:sz w:val="28"/>
          <w:szCs w:val="28"/>
        </w:rPr>
        <w:t>__</w:t>
      </w:r>
      <w:r w:rsidRPr="00C07C05">
        <w:rPr>
          <w:bCs/>
          <w:kern w:val="2"/>
          <w:sz w:val="28"/>
          <w:szCs w:val="28"/>
        </w:rPr>
        <w:t xml:space="preserve"> процентов от прибыли муниципальных унитарных предприятий, остающейся после уплаты налогов и иных обязательных платежей, за предшествующий год.</w:t>
      </w:r>
      <w:proofErr w:type="gramEnd"/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>3. Перечисление в местный бюджет  части прибыли, остающейся после уплаты налогов и иных обязательных платежей, осуществляется муниципальными унитарными предприятиями самостоятельно не позднее</w:t>
      </w:r>
      <w:r w:rsidR="005102E7">
        <w:rPr>
          <w:bCs/>
          <w:kern w:val="2"/>
          <w:sz w:val="28"/>
          <w:szCs w:val="28"/>
        </w:rPr>
        <w:t xml:space="preserve"> 01 декабря 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>4.</w:t>
      </w:r>
      <w:r w:rsidRPr="00C07C05">
        <w:t xml:space="preserve"> </w:t>
      </w:r>
      <w:r w:rsidRPr="00C07C05">
        <w:rPr>
          <w:bCs/>
          <w:kern w:val="2"/>
          <w:sz w:val="28"/>
          <w:szCs w:val="28"/>
        </w:rPr>
        <w:t>Расчет размера части прибыли, остающейся после уплаты налогов и иных обязательных платежей, подлежащей перечислению в местный бюджет, осуществляется муниципальными унитарными предприятиями самостоятельно на основании данных бухгалтерского и налогового учета.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>Прибыль, остающаяся после уплаты налогов и иных обязательных платежей, определяется как разность между размером прибыли до налогообложения и размером исчисленных налогов и иных обязательных платежей в соответствии с применяемой системой налогообложения.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t xml:space="preserve">5. </w:t>
      </w:r>
      <w:proofErr w:type="gramStart"/>
      <w:r w:rsidRPr="00C07C05">
        <w:rPr>
          <w:bCs/>
          <w:kern w:val="2"/>
          <w:sz w:val="28"/>
          <w:szCs w:val="28"/>
        </w:rPr>
        <w:t>Расчет размера части прибыли, остающейся после уплаты налогов и иных обязательных платежей, подлежащей перечислению в местный бюджет, направляется администратору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 в местный бюджет, в сроки, установленные для сдачи годовой бухгалтерской отчетности, по форме, установленной приложением к настоящему Положению.</w:t>
      </w:r>
      <w:proofErr w:type="gramEnd"/>
      <w:r w:rsidRPr="00C07C05">
        <w:rPr>
          <w:bCs/>
          <w:kern w:val="2"/>
          <w:sz w:val="28"/>
          <w:szCs w:val="28"/>
        </w:rPr>
        <w:t xml:space="preserve"> К расчету прилагаются бухгалтерский баланс; отчет о прибылях и убытках.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C05">
        <w:rPr>
          <w:bCs/>
          <w:kern w:val="2"/>
          <w:sz w:val="28"/>
          <w:szCs w:val="28"/>
        </w:rPr>
        <w:lastRenderedPageBreak/>
        <w:t xml:space="preserve">6. </w:t>
      </w:r>
      <w:proofErr w:type="gramStart"/>
      <w:r w:rsidRPr="00C07C05">
        <w:rPr>
          <w:sz w:val="28"/>
          <w:szCs w:val="28"/>
        </w:rPr>
        <w:t xml:space="preserve">В случае несвоевременной уплаты платежа в размере </w:t>
      </w:r>
      <w:r w:rsidRPr="00C07C05">
        <w:rPr>
          <w:bCs/>
          <w:kern w:val="2"/>
          <w:sz w:val="28"/>
          <w:szCs w:val="28"/>
        </w:rPr>
        <w:t>части прибыли, остающейся после уплаты налогов и иных обязательных платежей, муниципальные унитарные</w:t>
      </w:r>
      <w:r w:rsidRPr="00C07C05">
        <w:rPr>
          <w:sz w:val="28"/>
          <w:szCs w:val="28"/>
        </w:rPr>
        <w:t xml:space="preserve"> предприятия уплачивают пени в размере одной трехсотой действующей в это время ставки рефинансирования Центрального Банка Российской Федерации за каждый календарный день просрочки платежа.</w:t>
      </w:r>
      <w:proofErr w:type="gramEnd"/>
    </w:p>
    <w:p w:rsidR="00AA02D8" w:rsidRPr="00C07C05" w:rsidRDefault="00AA02D8" w:rsidP="00AA0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C05">
        <w:rPr>
          <w:sz w:val="28"/>
          <w:szCs w:val="28"/>
        </w:rPr>
        <w:t xml:space="preserve">7. В случае наличия излишне перечисленной части прибыли по итогам календарного года муниципальные унитарные предприятия направляют </w:t>
      </w:r>
      <w:r w:rsidRPr="00C07C05">
        <w:rPr>
          <w:bCs/>
          <w:kern w:val="2"/>
          <w:sz w:val="28"/>
          <w:szCs w:val="28"/>
        </w:rPr>
        <w:t>администратору доходов местного бюджета</w:t>
      </w:r>
      <w:r w:rsidRPr="00C07C05">
        <w:rPr>
          <w:sz w:val="28"/>
          <w:szCs w:val="28"/>
        </w:rPr>
        <w:t xml:space="preserve"> письменное заявление о зачете излишне перечисленной суммы части прибыли в счет предстоящих платежей или о возврате излишне перечисленной суммы части прибыли из местного бюджета.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C05">
        <w:rPr>
          <w:sz w:val="28"/>
          <w:szCs w:val="28"/>
        </w:rPr>
        <w:t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муниципального унитарного предприятия, правильность исчисления и своевременность уплаты платежей, представление отчетности.</w:t>
      </w:r>
    </w:p>
    <w:p w:rsidR="00AA02D8" w:rsidRPr="00C07C05" w:rsidRDefault="00AA02D8" w:rsidP="00AA02D8">
      <w:pPr>
        <w:autoSpaceDE w:val="0"/>
        <w:autoSpaceDN w:val="0"/>
        <w:adjustRightInd w:val="0"/>
        <w:jc w:val="right"/>
        <w:rPr>
          <w:sz w:val="28"/>
          <w:szCs w:val="28"/>
        </w:rPr>
        <w:sectPr w:rsidR="00AA02D8" w:rsidRPr="00C07C05" w:rsidSect="00AA02D8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02D8" w:rsidRPr="005102E7" w:rsidRDefault="00AA02D8" w:rsidP="005102E7">
      <w:pPr>
        <w:autoSpaceDE w:val="0"/>
        <w:autoSpaceDN w:val="0"/>
        <w:adjustRightInd w:val="0"/>
        <w:ind w:left="5103"/>
        <w:jc w:val="right"/>
      </w:pPr>
      <w:r w:rsidRPr="005102E7">
        <w:lastRenderedPageBreak/>
        <w:t>Приложение</w:t>
      </w:r>
    </w:p>
    <w:p w:rsidR="00AA02D8" w:rsidRPr="005102E7" w:rsidRDefault="00AA02D8" w:rsidP="005102E7">
      <w:pPr>
        <w:autoSpaceDE w:val="0"/>
        <w:autoSpaceDN w:val="0"/>
        <w:adjustRightInd w:val="0"/>
        <w:ind w:left="5103"/>
        <w:jc w:val="right"/>
        <w:rPr>
          <w:bCs/>
          <w:kern w:val="2"/>
        </w:rPr>
      </w:pPr>
      <w:r w:rsidRPr="005102E7">
        <w:t xml:space="preserve">к </w:t>
      </w:r>
      <w:r w:rsidRPr="005102E7">
        <w:rPr>
          <w:bCs/>
        </w:rPr>
        <w:t xml:space="preserve">Положению о </w:t>
      </w:r>
      <w:r w:rsidRPr="005102E7">
        <w:rPr>
          <w:bCs/>
          <w:kern w:val="2"/>
        </w:rPr>
        <w:t>размерах, сроках</w:t>
      </w:r>
      <w:r w:rsidRPr="005102E7">
        <w:rPr>
          <w:bCs/>
          <w:kern w:val="2"/>
        </w:rPr>
        <w:br/>
        <w:t>и порядке перечисления муниципальными унитарными</w:t>
      </w:r>
      <w:r w:rsidRPr="005102E7">
        <w:rPr>
          <w:bCs/>
          <w:kern w:val="2"/>
        </w:rPr>
        <w:br/>
        <w:t xml:space="preserve">предприятиями в бюджет муниципального образования </w:t>
      </w:r>
      <w:r w:rsidR="005102E7">
        <w:rPr>
          <w:bCs/>
          <w:kern w:val="2"/>
        </w:rPr>
        <w:t xml:space="preserve"> </w:t>
      </w:r>
      <w:r w:rsidR="005102E7" w:rsidRPr="005102E7">
        <w:rPr>
          <w:bCs/>
          <w:kern w:val="2"/>
        </w:rPr>
        <w:t>сельское поселение  « Гильбиринское»</w:t>
      </w:r>
      <w:r w:rsidR="005102E7" w:rsidRPr="005102E7">
        <w:rPr>
          <w:bCs/>
          <w:i/>
          <w:kern w:val="2"/>
        </w:rPr>
        <w:t xml:space="preserve"> </w:t>
      </w:r>
      <w:r w:rsidRPr="005102E7">
        <w:rPr>
          <w:bCs/>
          <w:i/>
          <w:kern w:val="2"/>
        </w:rPr>
        <w:t xml:space="preserve"> </w:t>
      </w:r>
      <w:r w:rsidRPr="005102E7">
        <w:rPr>
          <w:bCs/>
          <w:kern w:val="2"/>
        </w:rPr>
        <w:t xml:space="preserve"> части прибыли, остающейся после уплаты </w:t>
      </w:r>
      <w:r w:rsidR="005102E7">
        <w:rPr>
          <w:bCs/>
          <w:kern w:val="2"/>
        </w:rPr>
        <w:t>н</w:t>
      </w:r>
      <w:r w:rsidRPr="005102E7">
        <w:rPr>
          <w:bCs/>
          <w:kern w:val="2"/>
        </w:rPr>
        <w:t>алогов</w:t>
      </w:r>
      <w:r w:rsidR="005102E7">
        <w:rPr>
          <w:bCs/>
          <w:kern w:val="2"/>
        </w:rPr>
        <w:t xml:space="preserve"> </w:t>
      </w:r>
      <w:r w:rsidRPr="005102E7">
        <w:rPr>
          <w:bCs/>
          <w:kern w:val="2"/>
        </w:rPr>
        <w:t>и иных обязательных платежей</w:t>
      </w: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2D8" w:rsidRPr="00C07C05" w:rsidRDefault="00AA02D8" w:rsidP="00AA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2D8" w:rsidRPr="005102E7" w:rsidRDefault="00AA02D8" w:rsidP="00AA0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E7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AA02D8" w:rsidRPr="005102E7" w:rsidRDefault="00AA02D8" w:rsidP="00AA02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2E7">
        <w:rPr>
          <w:rFonts w:ascii="Times New Roman" w:hAnsi="Times New Roman" w:cs="Times New Roman"/>
          <w:b/>
          <w:sz w:val="24"/>
          <w:szCs w:val="24"/>
        </w:rPr>
        <w:t>ЧАСТИ ПРИБЫЛИ МУНИЦИПАЛЬНОГО УНИТАРНОГО ПРЕДПРИЯТИЯ, ОСТАЮЩЕЙСЯ ПОСЛЕ УПЛАТЫ НАЛОГОВ</w:t>
      </w:r>
      <w:r w:rsidRPr="005102E7">
        <w:rPr>
          <w:rFonts w:ascii="Times New Roman" w:hAnsi="Times New Roman" w:cs="Times New Roman"/>
          <w:b/>
          <w:sz w:val="24"/>
          <w:szCs w:val="24"/>
        </w:rPr>
        <w:br/>
        <w:t xml:space="preserve">И ИНЫХ ОБЯЗАТЕЛЬНЫХ ПЛАТЕЖЕЙ, ПОДЛЕЖАЩЕЙ ПЕРЕЧИСЛЕНИЮ В БЮДЖЕТ </w:t>
      </w:r>
      <w:r w:rsidR="005102E7" w:rsidRPr="005102E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 «ГИЛЬБИРИНСКОЕ»</w:t>
      </w:r>
    </w:p>
    <w:p w:rsidR="00AA02D8" w:rsidRPr="005102E7" w:rsidRDefault="005102E7" w:rsidP="00AA0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E7">
        <w:rPr>
          <w:rFonts w:ascii="Times New Roman" w:hAnsi="Times New Roman" w:cs="Times New Roman"/>
          <w:b/>
          <w:sz w:val="24"/>
          <w:szCs w:val="24"/>
        </w:rPr>
        <w:t>В 2021</w:t>
      </w:r>
      <w:r w:rsidR="00AA02D8" w:rsidRPr="005102E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A02D8" w:rsidRPr="00C07C05" w:rsidRDefault="00AA02D8" w:rsidP="00AA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C0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02D8" w:rsidRPr="00C07C05" w:rsidRDefault="00AA02D8" w:rsidP="00AA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C05">
        <w:rPr>
          <w:rFonts w:ascii="Times New Roman" w:hAnsi="Times New Roman" w:cs="Times New Roman"/>
          <w:sz w:val="28"/>
          <w:szCs w:val="28"/>
        </w:rPr>
        <w:t>(полное наименование муниципального унитарного предприятия)</w:t>
      </w:r>
    </w:p>
    <w:p w:rsidR="00AA02D8" w:rsidRPr="00C07C05" w:rsidRDefault="00AA02D8" w:rsidP="00AA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2D8" w:rsidRPr="00C07C05" w:rsidRDefault="00AA02D8" w:rsidP="00AA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C05">
        <w:rPr>
          <w:rFonts w:ascii="Times New Roman" w:hAnsi="Times New Roman" w:cs="Times New Roman"/>
          <w:sz w:val="28"/>
          <w:szCs w:val="28"/>
        </w:rPr>
        <w:t>ИНН _________________________</w:t>
      </w:r>
    </w:p>
    <w:p w:rsidR="00AA02D8" w:rsidRPr="00C07C05" w:rsidRDefault="00AA02D8" w:rsidP="00AA0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1474"/>
        <w:gridCol w:w="1531"/>
      </w:tblGrid>
      <w:tr w:rsidR="00AA02D8" w:rsidRPr="00C07C05" w:rsidTr="00AA0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bookmarkStart w:id="0" w:name="Par82"/>
            <w:bookmarkEnd w:id="0"/>
            <w:r w:rsidRPr="00C07C05">
              <w:t>№</w:t>
            </w:r>
          </w:p>
          <w:p w:rsidR="00AA02D8" w:rsidRPr="00C07C05" w:rsidRDefault="00AA02D8" w:rsidP="00AA02D8">
            <w:pPr>
              <w:pStyle w:val="ConsPlusNormal"/>
              <w:jc w:val="center"/>
            </w:pPr>
            <w:proofErr w:type="spellStart"/>
            <w:proofErr w:type="gramStart"/>
            <w:r w:rsidRPr="00C07C05">
              <w:t>п</w:t>
            </w:r>
            <w:proofErr w:type="spellEnd"/>
            <w:proofErr w:type="gramEnd"/>
            <w:r w:rsidRPr="00C07C05">
              <w:t>/</w:t>
            </w:r>
            <w:proofErr w:type="spellStart"/>
            <w:r w:rsidRPr="00C07C05"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t>Значение показателя</w:t>
            </w:r>
          </w:p>
        </w:tc>
      </w:tr>
      <w:tr w:rsidR="00AA02D8" w:rsidRPr="00C07C05" w:rsidTr="00AA0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bookmarkStart w:id="1" w:name="Par86"/>
            <w:bookmarkEnd w:id="1"/>
            <w:r w:rsidRPr="00C07C05"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both"/>
            </w:pPr>
            <w:r w:rsidRPr="00C07C05">
              <w:t>Размер части прибыли, подлежащей перечислению в бюджет</w:t>
            </w:r>
            <w:r>
              <w:t xml:space="preserve"> _____________</w:t>
            </w:r>
            <w:r>
              <w:rPr>
                <w:rStyle w:val="aa"/>
              </w:rPr>
              <w:footnoteReference w:id="1"/>
            </w:r>
            <w:r w:rsidRPr="00C07C05">
              <w:t xml:space="preserve"> в текущем году (в процентах)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both"/>
            </w:pPr>
          </w:p>
        </w:tc>
      </w:tr>
      <w:tr w:rsidR="00AA02D8" w:rsidRPr="00C07C05" w:rsidTr="00AA0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bookmarkStart w:id="2" w:name="Par90"/>
            <w:bookmarkEnd w:id="2"/>
            <w:r w:rsidRPr="00C07C05"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</w:pPr>
            <w:r w:rsidRPr="00C07C05">
              <w:t xml:space="preserve">Прибыль, оставшаяся после уплаты налогов и иных обязательных платежей, предшествующего года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both"/>
            </w:pPr>
          </w:p>
        </w:tc>
      </w:tr>
      <w:tr w:rsidR="00AA02D8" w:rsidRPr="00C07C05" w:rsidTr="00AA0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bookmarkStart w:id="3" w:name="Par94"/>
            <w:bookmarkEnd w:id="3"/>
            <w:r w:rsidRPr="00C07C05"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Default="00AA02D8" w:rsidP="00AA02D8">
            <w:pPr>
              <w:pStyle w:val="ConsPlusNormal"/>
              <w:spacing w:before="240"/>
              <w:jc w:val="both"/>
            </w:pPr>
            <w:r w:rsidRPr="00C07C05">
              <w:t>Часть прибыли, остающейся после уплаты налогов и иных обязательных платежей,  подлежащая</w:t>
            </w:r>
            <w:r>
              <w:t xml:space="preserve"> перечислению в бюджет</w:t>
            </w:r>
          </w:p>
          <w:p w:rsidR="00AA02D8" w:rsidRPr="00C07C05" w:rsidRDefault="00AA02D8" w:rsidP="00AA02D8">
            <w:pPr>
              <w:pStyle w:val="ConsPlusNormal"/>
              <w:spacing w:before="240"/>
              <w:jc w:val="both"/>
            </w:pPr>
            <w:r>
              <w:t>_____________________________________</w:t>
            </w:r>
            <w:r>
              <w:rPr>
                <w:rStyle w:val="aa"/>
              </w:rPr>
              <w:footnoteReference w:id="2"/>
            </w:r>
            <w:r w:rsidRPr="00C07C05">
              <w:br/>
              <w:t xml:space="preserve">(строка 2 столбец 4 </w:t>
            </w:r>
            <w:proofErr w:type="spellStart"/>
            <w:r w:rsidRPr="00C07C05">
              <w:t>x</w:t>
            </w:r>
            <w:proofErr w:type="spellEnd"/>
            <w:r w:rsidRPr="00C07C05">
              <w:t xml:space="preserve"> строка 1 столбец 4 / 100)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both"/>
            </w:pPr>
          </w:p>
        </w:tc>
      </w:tr>
      <w:tr w:rsidR="00AA02D8" w:rsidRPr="00C07C05" w:rsidTr="00AA0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bookmarkStart w:id="4" w:name="Par98"/>
            <w:bookmarkEnd w:id="4"/>
            <w:r w:rsidRPr="00C07C05"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Default="00AA02D8" w:rsidP="00AA02D8">
            <w:pPr>
              <w:pStyle w:val="ConsPlusNormal"/>
              <w:jc w:val="both"/>
              <w:rPr>
                <w:i/>
              </w:rPr>
            </w:pPr>
            <w:r w:rsidRPr="00C07C05">
              <w:t xml:space="preserve">Задолженность по уплате части прибыли, остающейся после уплаты налогов и иных </w:t>
            </w:r>
            <w:r w:rsidRPr="00C07C05">
              <w:lastRenderedPageBreak/>
              <w:t xml:space="preserve">обязательных платежей, подлежавшей перечислению в бюджет </w:t>
            </w:r>
            <w:r>
              <w:rPr>
                <w:i/>
              </w:rPr>
              <w:t>__________________</w:t>
            </w:r>
            <w:r>
              <w:rPr>
                <w:rStyle w:val="aa"/>
                <w:i/>
              </w:rPr>
              <w:footnoteReference w:id="3"/>
            </w:r>
          </w:p>
          <w:p w:rsidR="00AA02D8" w:rsidRPr="00C07C05" w:rsidRDefault="00AA02D8" w:rsidP="00AA02D8">
            <w:pPr>
              <w:pStyle w:val="ConsPlusNormal"/>
              <w:jc w:val="both"/>
            </w:pPr>
            <w:r w:rsidRPr="00C07C05">
              <w:t>за предыдущие годы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lastRenderedPageBreak/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both"/>
            </w:pPr>
          </w:p>
        </w:tc>
      </w:tr>
      <w:tr w:rsidR="00AA02D8" w:rsidRPr="00C07C05" w:rsidTr="00AA0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lastRenderedPageBreak/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Default="00AA02D8" w:rsidP="00AA02D8">
            <w:pPr>
              <w:pStyle w:val="ConsPlusNormal"/>
              <w:jc w:val="both"/>
              <w:rPr>
                <w:i/>
              </w:rPr>
            </w:pPr>
            <w:r w:rsidRPr="00C07C05">
              <w:t xml:space="preserve">Общая сумма части прибыли, остающейся после уплаты налогов и иных обязательных платежей, подлежащей перечислению в бюджет </w:t>
            </w:r>
          </w:p>
          <w:p w:rsidR="00AA02D8" w:rsidRDefault="00AA02D8" w:rsidP="00AA02D8">
            <w:pPr>
              <w:rPr>
                <w:sz w:val="28"/>
                <w:szCs w:val="28"/>
              </w:rPr>
            </w:pPr>
            <w:r>
              <w:t>______________________________</w:t>
            </w:r>
            <w:r>
              <w:rPr>
                <w:rStyle w:val="aa"/>
              </w:rPr>
              <w:footnoteReference w:id="4"/>
            </w:r>
          </w:p>
          <w:p w:rsidR="00AA02D8" w:rsidRPr="00C07C05" w:rsidRDefault="00AA02D8" w:rsidP="00AA02D8">
            <w:pPr>
              <w:pStyle w:val="ConsPlusNormal"/>
              <w:jc w:val="both"/>
            </w:pPr>
            <w:r w:rsidRPr="00C07C05">
              <w:t>в текущем году с учетом задолженности за предыдущие годы</w:t>
            </w:r>
            <w:r w:rsidRPr="00C07C05">
              <w:br/>
              <w:t>(строка 3 столбец 4 + строка 4 столбец 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center"/>
            </w:pPr>
            <w:r w:rsidRPr="00C07C05"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8" w:rsidRPr="00C07C05" w:rsidRDefault="00AA02D8" w:rsidP="00AA02D8">
            <w:pPr>
              <w:pStyle w:val="ConsPlusNormal"/>
              <w:jc w:val="both"/>
            </w:pPr>
          </w:p>
        </w:tc>
      </w:tr>
    </w:tbl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02D8" w:rsidRPr="00C07C05" w:rsidRDefault="00AA02D8" w:rsidP="00AA02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02D8" w:rsidRPr="00C07C05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07C05">
        <w:rPr>
          <w:kern w:val="2"/>
          <w:sz w:val="28"/>
          <w:szCs w:val="28"/>
        </w:rPr>
        <w:t>Директор</w:t>
      </w:r>
      <w:r>
        <w:rPr>
          <w:kern w:val="2"/>
          <w:sz w:val="28"/>
          <w:szCs w:val="28"/>
        </w:rPr>
        <w:t xml:space="preserve"> МУП </w:t>
      </w:r>
      <w:r w:rsidRPr="00C07C05">
        <w:rPr>
          <w:kern w:val="2"/>
          <w:sz w:val="28"/>
          <w:szCs w:val="28"/>
        </w:rPr>
        <w:t xml:space="preserve"> ________________________________</w:t>
      </w:r>
    </w:p>
    <w:p w:rsidR="00AA02D8" w:rsidRPr="00C07C05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07C05">
        <w:rPr>
          <w:kern w:val="2"/>
          <w:sz w:val="28"/>
          <w:szCs w:val="28"/>
        </w:rPr>
        <w:t>Главный бухгалтер _____________________</w:t>
      </w:r>
      <w:r>
        <w:rPr>
          <w:kern w:val="2"/>
          <w:sz w:val="28"/>
          <w:szCs w:val="28"/>
        </w:rPr>
        <w:t>_________</w:t>
      </w: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A02D8" w:rsidRDefault="00AA02D8" w:rsidP="00AA02D8">
      <w:pPr>
        <w:rPr>
          <w:sz w:val="28"/>
          <w:szCs w:val="28"/>
        </w:rPr>
      </w:pPr>
    </w:p>
    <w:p w:rsidR="007C47AD" w:rsidRDefault="007C47AD" w:rsidP="00AA02D8">
      <w:pPr>
        <w:rPr>
          <w:sz w:val="28"/>
          <w:szCs w:val="28"/>
        </w:rPr>
      </w:pPr>
    </w:p>
    <w:p w:rsidR="007C47AD" w:rsidRDefault="007C47AD" w:rsidP="00AA02D8">
      <w:pPr>
        <w:rPr>
          <w:sz w:val="28"/>
          <w:szCs w:val="28"/>
        </w:rPr>
      </w:pPr>
    </w:p>
    <w:p w:rsidR="007C47AD" w:rsidRDefault="007C47AD" w:rsidP="00AA02D8">
      <w:pPr>
        <w:rPr>
          <w:sz w:val="28"/>
          <w:szCs w:val="28"/>
        </w:rPr>
      </w:pPr>
    </w:p>
    <w:p w:rsidR="007C47AD" w:rsidRDefault="007C47AD" w:rsidP="00AA02D8">
      <w:pPr>
        <w:rPr>
          <w:sz w:val="28"/>
          <w:szCs w:val="28"/>
        </w:rPr>
      </w:pPr>
    </w:p>
    <w:p w:rsidR="007C47AD" w:rsidRDefault="007C47AD" w:rsidP="00AA02D8">
      <w:pPr>
        <w:rPr>
          <w:sz w:val="28"/>
          <w:szCs w:val="28"/>
        </w:rPr>
      </w:pPr>
    </w:p>
    <w:p w:rsidR="00AA02D8" w:rsidRDefault="00AA02D8" w:rsidP="007C47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A02D8" w:rsidRDefault="00AA02D8" w:rsidP="007C47A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модельному акту</w:t>
      </w:r>
    </w:p>
    <w:p w:rsidR="00AA02D8" w:rsidRDefault="00AA02D8" w:rsidP="00AA02D8">
      <w:pPr>
        <w:spacing w:line="240" w:lineRule="exact"/>
        <w:jc w:val="center"/>
        <w:rPr>
          <w:sz w:val="28"/>
          <w:szCs w:val="28"/>
        </w:rPr>
      </w:pPr>
    </w:p>
    <w:p w:rsidR="00AA02D8" w:rsidRPr="001A3BF2" w:rsidRDefault="00AA02D8" w:rsidP="00AA02D8">
      <w:pPr>
        <w:ind w:firstLine="709"/>
        <w:jc w:val="both"/>
        <w:rPr>
          <w:rFonts w:ascii="Verdana" w:hAnsi="Verdana"/>
          <w:sz w:val="28"/>
          <w:szCs w:val="28"/>
        </w:rPr>
      </w:pPr>
      <w:r w:rsidRPr="001A3BF2">
        <w:rPr>
          <w:sz w:val="28"/>
          <w:szCs w:val="28"/>
        </w:rPr>
        <w:t>Согласно части 1 статьи 8 Федераль</w:t>
      </w:r>
      <w:r>
        <w:rPr>
          <w:sz w:val="28"/>
          <w:szCs w:val="28"/>
        </w:rPr>
        <w:t>ного</w:t>
      </w:r>
      <w:r w:rsidRPr="001A3B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№161-ФЗ</w:t>
      </w:r>
      <w:r w:rsidRPr="001A3BF2">
        <w:rPr>
          <w:sz w:val="28"/>
          <w:szCs w:val="28"/>
        </w:rPr>
        <w:t xml:space="preserve"> от 14.11.2002 </w:t>
      </w:r>
      <w:r>
        <w:rPr>
          <w:sz w:val="28"/>
          <w:szCs w:val="28"/>
        </w:rPr>
        <w:t>«</w:t>
      </w:r>
      <w:r w:rsidRPr="001A3BF2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 (далее – Закон №161), у</w:t>
      </w:r>
      <w:r w:rsidRPr="001A3BF2">
        <w:rPr>
          <w:sz w:val="28"/>
          <w:szCs w:val="28"/>
          <w:shd w:val="clear" w:color="auto" w:fill="FFFFFF"/>
        </w:rPr>
        <w:t>чредителем</w:t>
      </w:r>
      <w:r w:rsidRPr="00BD7433">
        <w:rPr>
          <w:sz w:val="28"/>
          <w:szCs w:val="28"/>
          <w:shd w:val="clear" w:color="auto" w:fill="FFFFFF"/>
        </w:rPr>
        <w:t xml:space="preserve"> унитарного предприятия может выступать муниципальное образование.</w:t>
      </w:r>
    </w:p>
    <w:p w:rsidR="00AA02D8" w:rsidRPr="00BD7433" w:rsidRDefault="00AA02D8" w:rsidP="00AA02D8">
      <w:pPr>
        <w:ind w:firstLine="709"/>
        <w:jc w:val="both"/>
        <w:rPr>
          <w:sz w:val="28"/>
          <w:szCs w:val="28"/>
        </w:rPr>
      </w:pPr>
      <w:r w:rsidRPr="00BD7433">
        <w:rPr>
          <w:sz w:val="28"/>
          <w:szCs w:val="28"/>
        </w:rPr>
        <w:t xml:space="preserve">В соответствии со статьей 42 Бюджетного кодекса Российской Федерации к доходам бюджетов от использования имущества, находящегося в государственной или муниципальной собственности, относится, в том числе, часть прибыли государственных и муниципальных унитарных предприятий, остающаяся после уплаты налогов и иных обязательных платежей. </w:t>
      </w:r>
    </w:p>
    <w:p w:rsidR="00AA02D8" w:rsidRDefault="00AA02D8" w:rsidP="00AA02D8">
      <w:pPr>
        <w:ind w:firstLine="709"/>
        <w:jc w:val="both"/>
        <w:rPr>
          <w:sz w:val="28"/>
          <w:szCs w:val="28"/>
        </w:rPr>
      </w:pPr>
      <w:r w:rsidRPr="008923DB">
        <w:rPr>
          <w:sz w:val="28"/>
          <w:szCs w:val="28"/>
        </w:rPr>
        <w:t>В силу части 2 статьи</w:t>
      </w:r>
      <w:r>
        <w:rPr>
          <w:sz w:val="28"/>
          <w:szCs w:val="28"/>
        </w:rPr>
        <w:t xml:space="preserve"> 17 Закона №161, </w:t>
      </w:r>
      <w:r w:rsidRPr="008923DB">
        <w:rPr>
          <w:sz w:val="28"/>
          <w:szCs w:val="28"/>
        </w:rPr>
        <w:t>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самоуправления.</w:t>
      </w:r>
    </w:p>
    <w:p w:rsidR="00AA02D8" w:rsidRPr="008923DB" w:rsidRDefault="00AA02D8" w:rsidP="00AA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анализа вышеуказанных норм следует, что органы местного самоуправления наделены правом учреждать унитарные предприятия для решения вопросов местного значения. Часть прибыли унитарных предприятий подлежит уплате в местный бюджет. Порядок, сроки и размеры передачи части прибыли должны быть определены органом местного самоуправления. </w:t>
      </w:r>
    </w:p>
    <w:p w:rsidR="00AA02D8" w:rsidRDefault="00AA02D8" w:rsidP="00AA0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проектом муниципального нормативного акта определяется административная процедура уплаты части прибыли в местный бюджет муниципальными унитарными предприятиями, которые созданы и (или) могут быть созданы в будущем, с целью исключения создания коррупциогенных факторов.</w:t>
      </w:r>
    </w:p>
    <w:p w:rsidR="00AA02D8" w:rsidRDefault="00AA02D8" w:rsidP="00AA0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к проекту не требуется, поскольку его реализация не влечет материальных затрат.</w:t>
      </w:r>
    </w:p>
    <w:p w:rsidR="00AA02D8" w:rsidRDefault="00AA02D8" w:rsidP="00AA02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в целях реализации федерального законодательства рассматриваемой сферы правоотношений, </w:t>
      </w:r>
      <w:r>
        <w:rPr>
          <w:sz w:val="28"/>
          <w:szCs w:val="28"/>
        </w:rPr>
        <w:t>предлагаю принять указанный муниципальный нормативный правовой акт.</w:t>
      </w:r>
    </w:p>
    <w:p w:rsidR="00AA02D8" w:rsidRDefault="00AA02D8" w:rsidP="00AA02D8">
      <w:pPr>
        <w:spacing w:line="240" w:lineRule="exact"/>
        <w:jc w:val="both"/>
        <w:rPr>
          <w:sz w:val="28"/>
          <w:szCs w:val="28"/>
        </w:rPr>
      </w:pPr>
    </w:p>
    <w:p w:rsidR="00AA02D8" w:rsidRDefault="00AA02D8" w:rsidP="00AA02D8">
      <w:pPr>
        <w:spacing w:line="240" w:lineRule="exact"/>
        <w:jc w:val="both"/>
        <w:rPr>
          <w:sz w:val="28"/>
          <w:szCs w:val="28"/>
        </w:rPr>
      </w:pPr>
    </w:p>
    <w:p w:rsidR="00AA02D8" w:rsidRDefault="00AA02D8" w:rsidP="00AA02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AA02D8" w:rsidRDefault="00AA02D8" w:rsidP="00AA02D8">
      <w:pPr>
        <w:spacing w:line="240" w:lineRule="exact"/>
        <w:jc w:val="both"/>
        <w:rPr>
          <w:sz w:val="28"/>
          <w:szCs w:val="28"/>
        </w:rPr>
      </w:pPr>
    </w:p>
    <w:p w:rsidR="00AA02D8" w:rsidRDefault="00AA02D8" w:rsidP="00AA02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С.З. Алексеев</w:t>
      </w:r>
    </w:p>
    <w:p w:rsidR="00AA02D8" w:rsidRDefault="00AA02D8" w:rsidP="00AA02D8"/>
    <w:p w:rsidR="00AA02D8" w:rsidRPr="000A2CB7" w:rsidRDefault="00AA02D8" w:rsidP="00AA02D8">
      <w:pPr>
        <w:autoSpaceDE w:val="0"/>
        <w:autoSpaceDN w:val="0"/>
        <w:adjustRightInd w:val="0"/>
        <w:jc w:val="both"/>
      </w:pPr>
    </w:p>
    <w:p w:rsidR="00AA02D8" w:rsidRDefault="00AA02D8" w:rsidP="00AA02D8"/>
    <w:p w:rsidR="001F0D2C" w:rsidRDefault="001F0D2C">
      <w:bookmarkStart w:id="5" w:name="_GoBack"/>
      <w:bookmarkEnd w:id="5"/>
    </w:p>
    <w:sectPr w:rsidR="001F0D2C" w:rsidSect="00AA02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13" w:rsidRDefault="002B4413" w:rsidP="00AA02D8">
      <w:r>
        <w:separator/>
      </w:r>
    </w:p>
  </w:endnote>
  <w:endnote w:type="continuationSeparator" w:id="0">
    <w:p w:rsidR="002B4413" w:rsidRDefault="002B4413" w:rsidP="00AA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8" w:rsidRDefault="00CE1C58" w:rsidP="00AA02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2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2D8" w:rsidRDefault="00AA02D8" w:rsidP="00AA02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8" w:rsidRDefault="00AA02D8" w:rsidP="00AA02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8" w:rsidRPr="00FB64B3" w:rsidRDefault="00AA02D8" w:rsidP="00AA02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13" w:rsidRDefault="002B4413" w:rsidP="00AA02D8">
      <w:r>
        <w:separator/>
      </w:r>
    </w:p>
  </w:footnote>
  <w:footnote w:type="continuationSeparator" w:id="0">
    <w:p w:rsidR="002B4413" w:rsidRDefault="002B4413" w:rsidP="00AA02D8">
      <w:r>
        <w:continuationSeparator/>
      </w:r>
    </w:p>
  </w:footnote>
  <w:footnote w:id="1">
    <w:p w:rsidR="00AA02D8" w:rsidRPr="0079547C" w:rsidRDefault="00AA02D8" w:rsidP="00AA02D8">
      <w:pPr>
        <w:pStyle w:val="a8"/>
        <w:spacing w:line="240" w:lineRule="exact"/>
        <w:jc w:val="both"/>
      </w:pPr>
      <w:r>
        <w:rPr>
          <w:rStyle w:val="aa"/>
        </w:rPr>
        <w:footnoteRef/>
      </w:r>
      <w:r>
        <w:t xml:space="preserve"> </w:t>
      </w:r>
      <w:r w:rsidRPr="0036550D">
        <w:rPr>
          <w:kern w:val="28"/>
        </w:rPr>
        <w:t>наименование соответствующего муниципального образования в соответствии с уставом муниципального образования</w:t>
      </w:r>
    </w:p>
  </w:footnote>
  <w:footnote w:id="2">
    <w:p w:rsidR="00AA02D8" w:rsidRPr="0079547C" w:rsidRDefault="00AA02D8" w:rsidP="00AA02D8">
      <w:pPr>
        <w:pStyle w:val="a8"/>
        <w:spacing w:line="240" w:lineRule="exact"/>
        <w:jc w:val="both"/>
      </w:pPr>
      <w:r>
        <w:rPr>
          <w:rStyle w:val="aa"/>
        </w:rPr>
        <w:footnoteRef/>
      </w:r>
      <w:r>
        <w:t xml:space="preserve"> </w:t>
      </w:r>
      <w:r w:rsidRPr="0036550D">
        <w:rPr>
          <w:kern w:val="28"/>
        </w:rPr>
        <w:t>наименование соответствующего муниципального образования в соответствии с уставом муниципального образования</w:t>
      </w:r>
    </w:p>
  </w:footnote>
  <w:footnote w:id="3">
    <w:p w:rsidR="00AA02D8" w:rsidRPr="005329A2" w:rsidRDefault="00AA02D8" w:rsidP="00AA02D8">
      <w:pPr>
        <w:pStyle w:val="a8"/>
        <w:spacing w:line="240" w:lineRule="exact"/>
        <w:jc w:val="both"/>
      </w:pPr>
      <w:r>
        <w:rPr>
          <w:rStyle w:val="aa"/>
        </w:rPr>
        <w:footnoteRef/>
      </w:r>
      <w:r>
        <w:t xml:space="preserve"> </w:t>
      </w:r>
      <w:r w:rsidRPr="0036550D">
        <w:rPr>
          <w:kern w:val="28"/>
        </w:rPr>
        <w:t>наименование соответствующего муниципального образования в соответствии с уставом муниципального образования</w:t>
      </w:r>
    </w:p>
  </w:footnote>
  <w:footnote w:id="4">
    <w:p w:rsidR="00AA02D8" w:rsidRPr="005329A2" w:rsidRDefault="00AA02D8" w:rsidP="00AA02D8">
      <w:pPr>
        <w:pStyle w:val="a8"/>
        <w:spacing w:line="240" w:lineRule="exact"/>
        <w:jc w:val="both"/>
      </w:pPr>
      <w:r>
        <w:rPr>
          <w:rStyle w:val="aa"/>
        </w:rPr>
        <w:footnoteRef/>
      </w:r>
      <w:r>
        <w:t xml:space="preserve"> </w:t>
      </w:r>
      <w:r w:rsidRPr="0036550D">
        <w:rPr>
          <w:kern w:val="28"/>
        </w:rPr>
        <w:t>наименование соответствующего муниципального образования в соответствии с уставом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8" w:rsidRDefault="00CE1C58">
    <w:pPr>
      <w:pStyle w:val="ab"/>
      <w:jc w:val="center"/>
    </w:pPr>
    <w:r>
      <w:fldChar w:fldCharType="begin"/>
    </w:r>
    <w:r w:rsidR="00AA02D8">
      <w:instrText>PAGE   \* MERGEFORMAT</w:instrText>
    </w:r>
    <w:r>
      <w:fldChar w:fldCharType="separate"/>
    </w:r>
    <w:r w:rsidR="00AA02D8">
      <w:rPr>
        <w:noProof/>
      </w:rPr>
      <w:t>2</w:t>
    </w:r>
    <w:r>
      <w:fldChar w:fldCharType="end"/>
    </w:r>
  </w:p>
  <w:p w:rsidR="00AA02D8" w:rsidRDefault="00AA02D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8" w:rsidRDefault="00CE1C58">
    <w:pPr>
      <w:pStyle w:val="ab"/>
      <w:jc w:val="center"/>
    </w:pPr>
    <w:r>
      <w:fldChar w:fldCharType="begin"/>
    </w:r>
    <w:r w:rsidR="00AA02D8">
      <w:instrText>PAGE   \* MERGEFORMAT</w:instrText>
    </w:r>
    <w:r>
      <w:fldChar w:fldCharType="separate"/>
    </w:r>
    <w:r w:rsidR="005E2906">
      <w:rPr>
        <w:noProof/>
      </w:rPr>
      <w:t>5</w:t>
    </w:r>
    <w:r>
      <w:fldChar w:fldCharType="end"/>
    </w:r>
  </w:p>
  <w:p w:rsidR="00AA02D8" w:rsidRPr="00222E4D" w:rsidRDefault="00AA02D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8" w:rsidRDefault="00AA02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495"/>
    <w:multiLevelType w:val="hybridMultilevel"/>
    <w:tmpl w:val="EDA09844"/>
    <w:lvl w:ilvl="0" w:tplc="3B5EF52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B08"/>
    <w:rsid w:val="00191798"/>
    <w:rsid w:val="001F0D2C"/>
    <w:rsid w:val="002B4413"/>
    <w:rsid w:val="005102E7"/>
    <w:rsid w:val="005E2906"/>
    <w:rsid w:val="007C47AD"/>
    <w:rsid w:val="0083099E"/>
    <w:rsid w:val="00861B12"/>
    <w:rsid w:val="00AA02D8"/>
    <w:rsid w:val="00CE1C58"/>
    <w:rsid w:val="00DD394D"/>
    <w:rsid w:val="00E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2D8"/>
    <w:pPr>
      <w:spacing w:before="100" w:beforeAutospacing="1" w:after="100" w:afterAutospacing="1"/>
    </w:pPr>
  </w:style>
  <w:style w:type="paragraph" w:customStyle="1" w:styleId="ConsPlusNormal">
    <w:name w:val="ConsPlusNormal"/>
    <w:rsid w:val="00AA0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AA0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AA0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02D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A02D8"/>
  </w:style>
  <w:style w:type="paragraph" w:styleId="a8">
    <w:name w:val="footnote text"/>
    <w:basedOn w:val="a"/>
    <w:link w:val="a9"/>
    <w:rsid w:val="00AA02D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A02D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AA02D8"/>
    <w:rPr>
      <w:vertAlign w:val="superscript"/>
    </w:rPr>
  </w:style>
  <w:style w:type="paragraph" w:styleId="ab">
    <w:name w:val="header"/>
    <w:basedOn w:val="a"/>
    <w:link w:val="ac"/>
    <w:rsid w:val="00AA02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2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A0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2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2D8"/>
    <w:pPr>
      <w:spacing w:before="100" w:beforeAutospacing="1" w:after="100" w:afterAutospacing="1"/>
    </w:pPr>
  </w:style>
  <w:style w:type="paragraph" w:customStyle="1" w:styleId="ConsPlusNormal">
    <w:name w:val="ConsPlusNormal"/>
    <w:rsid w:val="00AA0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 Знак"/>
    <w:basedOn w:val="a"/>
    <w:rsid w:val="00AA0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AA02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A02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AA02D8"/>
  </w:style>
  <w:style w:type="paragraph" w:styleId="a8">
    <w:name w:val="footnote text"/>
    <w:basedOn w:val="a"/>
    <w:link w:val="a9"/>
    <w:rsid w:val="00AA02D8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AA02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rsid w:val="00AA02D8"/>
    <w:rPr>
      <w:vertAlign w:val="superscript"/>
    </w:rPr>
  </w:style>
  <w:style w:type="paragraph" w:styleId="ab">
    <w:name w:val="header"/>
    <w:basedOn w:val="a"/>
    <w:link w:val="ac"/>
    <w:rsid w:val="00AA02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AA02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A0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3</cp:revision>
  <dcterms:created xsi:type="dcterms:W3CDTF">2020-06-26T04:04:00Z</dcterms:created>
  <dcterms:modified xsi:type="dcterms:W3CDTF">2020-06-30T07:50:00Z</dcterms:modified>
</cp:coreProperties>
</file>