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E" w:rsidRPr="00D80B1E" w:rsidRDefault="0081635E" w:rsidP="0081635E">
      <w:pPr>
        <w:jc w:val="center"/>
        <w:rPr>
          <w:sz w:val="28"/>
          <w:szCs w:val="28"/>
        </w:rPr>
      </w:pPr>
      <w:r w:rsidRPr="009A527F"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5E" w:rsidRPr="00D80B1E" w:rsidRDefault="0081635E" w:rsidP="0081635E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81635E" w:rsidRPr="00D80B1E" w:rsidRDefault="0081635E" w:rsidP="0081635E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81635E" w:rsidRPr="00D80B1E" w:rsidRDefault="0081635E" w:rsidP="0081635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81635E" w:rsidRPr="00D80B1E" w:rsidRDefault="0081635E" w:rsidP="0081635E">
      <w:pPr>
        <w:jc w:val="center"/>
        <w:rPr>
          <w:sz w:val="24"/>
          <w:szCs w:val="24"/>
        </w:rPr>
      </w:pPr>
      <w:r w:rsidRPr="00D80B1E">
        <w:rPr>
          <w:sz w:val="24"/>
          <w:szCs w:val="24"/>
        </w:rPr>
        <w:t xml:space="preserve">671053, Республика Бурятия, Иволгинский район, село </w:t>
      </w:r>
      <w:r>
        <w:rPr>
          <w:sz w:val="24"/>
          <w:szCs w:val="24"/>
        </w:rPr>
        <w:t>Хурамша</w:t>
      </w:r>
      <w:r w:rsidRPr="00D80B1E">
        <w:rPr>
          <w:sz w:val="24"/>
          <w:szCs w:val="24"/>
        </w:rPr>
        <w:t xml:space="preserve">, ул. </w:t>
      </w:r>
      <w:r>
        <w:rPr>
          <w:sz w:val="24"/>
          <w:szCs w:val="24"/>
        </w:rPr>
        <w:t>Ербанова,1</w:t>
      </w:r>
    </w:p>
    <w:p w:rsidR="0081635E" w:rsidRPr="00D80B1E" w:rsidRDefault="0081635E" w:rsidP="008163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телефон (8-30-140) 41-1-66, факс 41-1-64</w:t>
      </w:r>
    </w:p>
    <w:p w:rsidR="0081635E" w:rsidRDefault="0081635E" w:rsidP="0081635E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81635E" w:rsidRPr="009E4FA7" w:rsidRDefault="00CF64A2" w:rsidP="008163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86A9F">
        <w:rPr>
          <w:bCs/>
          <w:sz w:val="28"/>
          <w:szCs w:val="28"/>
        </w:rPr>
        <w:t xml:space="preserve"> 21</w:t>
      </w:r>
      <w:r>
        <w:rPr>
          <w:bCs/>
          <w:sz w:val="28"/>
          <w:szCs w:val="28"/>
        </w:rPr>
        <w:t xml:space="preserve"> »  сентября </w:t>
      </w:r>
      <w:r w:rsidR="0081635E">
        <w:rPr>
          <w:bCs/>
          <w:sz w:val="28"/>
          <w:szCs w:val="28"/>
        </w:rPr>
        <w:t xml:space="preserve"> 2022</w:t>
      </w:r>
      <w:r w:rsidR="0081635E" w:rsidRPr="009E4FA7">
        <w:rPr>
          <w:bCs/>
          <w:sz w:val="28"/>
          <w:szCs w:val="28"/>
        </w:rPr>
        <w:t xml:space="preserve"> года                                 </w:t>
      </w:r>
      <w:r w:rsidR="0081635E" w:rsidRPr="009E4FA7">
        <w:rPr>
          <w:bCs/>
          <w:sz w:val="28"/>
          <w:szCs w:val="28"/>
        </w:rPr>
        <w:tab/>
      </w:r>
      <w:r w:rsidR="0081635E" w:rsidRPr="009E4FA7">
        <w:rPr>
          <w:bCs/>
          <w:sz w:val="28"/>
          <w:szCs w:val="28"/>
        </w:rPr>
        <w:tab/>
      </w:r>
      <w:r w:rsidR="00610D6F">
        <w:rPr>
          <w:bCs/>
          <w:sz w:val="28"/>
          <w:szCs w:val="28"/>
        </w:rPr>
        <w:t>№ 89</w:t>
      </w:r>
      <w:r w:rsidR="0081635E" w:rsidRPr="009E4FA7">
        <w:rPr>
          <w:bCs/>
          <w:sz w:val="28"/>
          <w:szCs w:val="28"/>
        </w:rPr>
        <w:t xml:space="preserve">                                    </w:t>
      </w:r>
    </w:p>
    <w:p w:rsidR="0081635E" w:rsidRPr="009355E4" w:rsidRDefault="0081635E" w:rsidP="0081635E">
      <w:pPr>
        <w:jc w:val="center"/>
        <w:rPr>
          <w:bCs/>
          <w:sz w:val="28"/>
          <w:szCs w:val="28"/>
        </w:rPr>
      </w:pPr>
      <w:r w:rsidRPr="009E4FA7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Хурамша</w:t>
      </w:r>
    </w:p>
    <w:p w:rsidR="00147C8A" w:rsidRPr="00147C8A" w:rsidRDefault="00147C8A">
      <w:pPr>
        <w:shd w:val="clear" w:color="auto" w:fill="FFFFFF"/>
        <w:spacing w:before="619" w:line="326" w:lineRule="exact"/>
        <w:ind w:left="490" w:right="437"/>
        <w:jc w:val="both"/>
        <w:rPr>
          <w:rFonts w:eastAsia="Times New Roman"/>
          <w:bCs/>
          <w:spacing w:val="-3"/>
          <w:sz w:val="28"/>
          <w:szCs w:val="28"/>
        </w:rPr>
      </w:pPr>
      <w:r w:rsidRPr="00147C8A">
        <w:rPr>
          <w:rFonts w:eastAsia="Times New Roman"/>
          <w:bCs/>
          <w:spacing w:val="-3"/>
          <w:sz w:val="28"/>
          <w:szCs w:val="28"/>
        </w:rPr>
        <w:t xml:space="preserve">Об утверждении порядка создания и деятельности координационного органа в сфере профилактики правонарушений в сельском поселении «Гильбиринское» </w:t>
      </w:r>
    </w:p>
    <w:p w:rsidR="00015DA9" w:rsidRDefault="004C5CEA">
      <w:pPr>
        <w:shd w:val="clear" w:color="auto" w:fill="FFFFFF"/>
        <w:spacing w:before="317" w:line="322" w:lineRule="exact"/>
        <w:ind w:firstLine="720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Федерации», частью 4 статьи 30 Федерального закона от 23 июня 2016 года № 182-ФЗ «Об основах системы профилактики правонарушений в </w:t>
      </w:r>
      <w:r>
        <w:rPr>
          <w:rFonts w:eastAsia="Times New Roman"/>
          <w:sz w:val="28"/>
          <w:szCs w:val="28"/>
        </w:rPr>
        <w:t xml:space="preserve">Российской Федерации», в целях обеспечения взаимодействия лиц, участвующих в профилактике правонарушений, на территории сельского </w:t>
      </w:r>
      <w:r>
        <w:rPr>
          <w:rFonts w:eastAsia="Times New Roman"/>
          <w:spacing w:val="-1"/>
          <w:sz w:val="28"/>
          <w:szCs w:val="28"/>
        </w:rPr>
        <w:t>поселения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>», Совет сельского поселения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 xml:space="preserve">» </w:t>
      </w:r>
      <w:r>
        <w:rPr>
          <w:rFonts w:eastAsia="Times New Roman"/>
          <w:b/>
          <w:bCs/>
          <w:spacing w:val="-1"/>
          <w:sz w:val="28"/>
          <w:szCs w:val="28"/>
        </w:rPr>
        <w:t>решил:</w:t>
      </w:r>
      <w:proofErr w:type="gramEnd"/>
    </w:p>
    <w:p w:rsidR="00015DA9" w:rsidRDefault="004C5CEA">
      <w:pPr>
        <w:shd w:val="clear" w:color="auto" w:fill="FFFFFF"/>
        <w:spacing w:before="317" w:line="322" w:lineRule="exact"/>
        <w:ind w:left="5" w:right="10" w:firstLine="739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прилагаемый Порядок создания и деятельности координационного органа в сфере профилактики правонарушений в сельском поселении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».</w:t>
      </w:r>
    </w:p>
    <w:p w:rsidR="00015DA9" w:rsidRDefault="004C5CEA" w:rsidP="005B5A7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5" w:right="10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Настоящее решение вступает в силу на следующий день, после дня его </w:t>
      </w:r>
      <w:r>
        <w:rPr>
          <w:rFonts w:eastAsia="Times New Roman"/>
          <w:sz w:val="28"/>
          <w:szCs w:val="28"/>
        </w:rPr>
        <w:t>официального опубликования (обнародования).</w:t>
      </w:r>
    </w:p>
    <w:p w:rsidR="005B5A7D" w:rsidRPr="005B5A7D" w:rsidRDefault="004C5CEA" w:rsidP="005B5A7D">
      <w:pPr>
        <w:numPr>
          <w:ilvl w:val="0"/>
          <w:numId w:val="1"/>
        </w:numPr>
        <w:shd w:val="clear" w:color="auto" w:fill="FFFFFF"/>
        <w:tabs>
          <w:tab w:val="left" w:pos="989"/>
          <w:tab w:val="left" w:leader="underscore" w:pos="9442"/>
        </w:tabs>
        <w:spacing w:line="322" w:lineRule="exact"/>
        <w:ind w:left="715"/>
      </w:pPr>
      <w:r>
        <w:rPr>
          <w:rFonts w:eastAsia="Times New Roman"/>
          <w:spacing w:val="-3"/>
          <w:sz w:val="28"/>
          <w:szCs w:val="28"/>
        </w:rPr>
        <w:t>Настоящее решение опубликовать (обнародовать)</w:t>
      </w:r>
    </w:p>
    <w:p w:rsidR="005B5A7D" w:rsidRDefault="005B5A7D" w:rsidP="005B5A7D">
      <w:pPr>
        <w:shd w:val="clear" w:color="auto" w:fill="FFFFFF"/>
        <w:tabs>
          <w:tab w:val="left" w:pos="989"/>
          <w:tab w:val="left" w:leader="underscore" w:pos="9442"/>
        </w:tabs>
        <w:spacing w:line="322" w:lineRule="exact"/>
        <w:ind w:left="715"/>
        <w:rPr>
          <w:rFonts w:eastAsia="Times New Roman"/>
          <w:sz w:val="28"/>
          <w:szCs w:val="28"/>
        </w:rPr>
      </w:pPr>
    </w:p>
    <w:p w:rsidR="005B5A7D" w:rsidRDefault="005B5A7D" w:rsidP="005B5A7D">
      <w:pPr>
        <w:shd w:val="clear" w:color="auto" w:fill="FFFFFF"/>
        <w:tabs>
          <w:tab w:val="left" w:pos="989"/>
          <w:tab w:val="left" w:leader="underscore" w:pos="9442"/>
        </w:tabs>
        <w:spacing w:line="322" w:lineRule="exact"/>
        <w:ind w:left="715"/>
        <w:rPr>
          <w:rFonts w:eastAsia="Times New Roman"/>
          <w:sz w:val="28"/>
          <w:szCs w:val="28"/>
        </w:rPr>
      </w:pPr>
    </w:p>
    <w:p w:rsidR="0081635E" w:rsidRPr="00B91D4B" w:rsidRDefault="00CF64A2" w:rsidP="0081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1635E" w:rsidRPr="00B91D4B">
        <w:rPr>
          <w:b/>
          <w:sz w:val="28"/>
          <w:szCs w:val="28"/>
        </w:rPr>
        <w:t xml:space="preserve"> муниципального образования</w:t>
      </w:r>
    </w:p>
    <w:p w:rsidR="0081635E" w:rsidRPr="00B91D4B" w:rsidRDefault="0081635E" w:rsidP="0081635E">
      <w:pPr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сельского поселение «</w:t>
      </w:r>
      <w:r>
        <w:rPr>
          <w:b/>
          <w:bCs/>
          <w:sz w:val="28"/>
          <w:szCs w:val="28"/>
        </w:rPr>
        <w:t>Гильбир</w:t>
      </w:r>
      <w:r w:rsidRPr="00B91D4B">
        <w:rPr>
          <w:b/>
          <w:bCs/>
          <w:sz w:val="28"/>
          <w:szCs w:val="28"/>
        </w:rPr>
        <w:t>инское</w:t>
      </w:r>
      <w:r w:rsidRPr="00B91D4B">
        <w:rPr>
          <w:b/>
          <w:sz w:val="28"/>
          <w:szCs w:val="28"/>
        </w:rPr>
        <w:t xml:space="preserve">»                     </w:t>
      </w:r>
      <w:r w:rsidR="00CF64A2">
        <w:rPr>
          <w:b/>
          <w:sz w:val="28"/>
          <w:szCs w:val="28"/>
        </w:rPr>
        <w:t>А.Е.Бадмаев</w:t>
      </w:r>
      <w:r>
        <w:rPr>
          <w:b/>
          <w:sz w:val="28"/>
          <w:szCs w:val="28"/>
        </w:rPr>
        <w:t xml:space="preserve"> </w:t>
      </w:r>
    </w:p>
    <w:p w:rsidR="00FF2263" w:rsidRDefault="00FF2263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FF2263" w:rsidRDefault="00FF2263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FF2263" w:rsidRDefault="00FF2263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283AF8" w:rsidRDefault="00283AF8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4C5CEA" w:rsidRDefault="004C5CEA">
      <w:pPr>
        <w:shd w:val="clear" w:color="auto" w:fill="FFFFFF"/>
        <w:spacing w:before="5"/>
        <w:ind w:left="6360"/>
        <w:rPr>
          <w:rFonts w:eastAsia="Times New Roman"/>
          <w:spacing w:val="-3"/>
          <w:sz w:val="28"/>
          <w:szCs w:val="28"/>
        </w:rPr>
      </w:pPr>
    </w:p>
    <w:p w:rsidR="00FF2263" w:rsidRDefault="00FF2263" w:rsidP="00147C8A">
      <w:pPr>
        <w:shd w:val="clear" w:color="auto" w:fill="FFFFFF"/>
        <w:ind w:left="6360"/>
        <w:jc w:val="right"/>
        <w:rPr>
          <w:rFonts w:eastAsia="Times New Roman"/>
          <w:spacing w:val="-3"/>
          <w:sz w:val="28"/>
          <w:szCs w:val="28"/>
        </w:rPr>
      </w:pPr>
    </w:p>
    <w:p w:rsidR="00015DA9" w:rsidRPr="00147C8A" w:rsidRDefault="004C5CEA" w:rsidP="00147C8A">
      <w:pPr>
        <w:shd w:val="clear" w:color="auto" w:fill="FFFFFF"/>
        <w:ind w:left="6360"/>
        <w:jc w:val="right"/>
        <w:rPr>
          <w:sz w:val="24"/>
          <w:szCs w:val="24"/>
        </w:rPr>
      </w:pPr>
      <w:r w:rsidRPr="00147C8A">
        <w:rPr>
          <w:rFonts w:eastAsia="Times New Roman"/>
          <w:spacing w:val="-3"/>
          <w:sz w:val="24"/>
          <w:szCs w:val="24"/>
        </w:rPr>
        <w:t>ПРИЛОЖЕНИЕ</w:t>
      </w:r>
    </w:p>
    <w:p w:rsidR="00015DA9" w:rsidRPr="00147C8A" w:rsidRDefault="004C5CEA" w:rsidP="00147C8A">
      <w:pPr>
        <w:shd w:val="clear" w:color="auto" w:fill="FFFFFF"/>
        <w:ind w:left="5563"/>
        <w:jc w:val="right"/>
        <w:rPr>
          <w:sz w:val="24"/>
          <w:szCs w:val="24"/>
        </w:rPr>
      </w:pPr>
      <w:r w:rsidRPr="00147C8A">
        <w:rPr>
          <w:rFonts w:eastAsia="Times New Roman"/>
          <w:spacing w:val="-3"/>
          <w:sz w:val="24"/>
          <w:szCs w:val="24"/>
        </w:rPr>
        <w:t xml:space="preserve">к решению Совета </w:t>
      </w:r>
      <w:r w:rsidR="00147C8A">
        <w:rPr>
          <w:rFonts w:eastAsia="Times New Roman"/>
          <w:spacing w:val="-3"/>
          <w:sz w:val="24"/>
          <w:szCs w:val="24"/>
        </w:rPr>
        <w:t xml:space="preserve">депутатов </w:t>
      </w:r>
      <w:r w:rsidRPr="00147C8A">
        <w:rPr>
          <w:rFonts w:eastAsia="Times New Roman"/>
          <w:spacing w:val="-3"/>
          <w:sz w:val="24"/>
          <w:szCs w:val="24"/>
        </w:rPr>
        <w:t>сельского</w:t>
      </w:r>
    </w:p>
    <w:p w:rsidR="00015DA9" w:rsidRPr="00147C8A" w:rsidRDefault="004C5CEA" w:rsidP="00147C8A">
      <w:pPr>
        <w:shd w:val="clear" w:color="auto" w:fill="FFFFFF"/>
        <w:tabs>
          <w:tab w:val="left" w:leader="underscore" w:pos="7339"/>
        </w:tabs>
        <w:ind w:left="5477" w:right="518" w:firstLine="317"/>
        <w:jc w:val="right"/>
        <w:rPr>
          <w:sz w:val="24"/>
          <w:szCs w:val="24"/>
        </w:rPr>
      </w:pPr>
      <w:r w:rsidRPr="00147C8A">
        <w:rPr>
          <w:rFonts w:eastAsia="Times New Roman"/>
          <w:spacing w:val="-3"/>
          <w:sz w:val="24"/>
          <w:szCs w:val="24"/>
        </w:rPr>
        <w:t>поселения «</w:t>
      </w:r>
      <w:r w:rsidR="0081635E" w:rsidRPr="00147C8A">
        <w:rPr>
          <w:rFonts w:eastAsia="Times New Roman"/>
          <w:spacing w:val="-3"/>
          <w:sz w:val="24"/>
          <w:szCs w:val="24"/>
        </w:rPr>
        <w:t>Гильбиринское</w:t>
      </w:r>
      <w:r w:rsidRPr="00147C8A">
        <w:rPr>
          <w:rFonts w:eastAsia="Times New Roman"/>
          <w:spacing w:val="-3"/>
          <w:sz w:val="24"/>
          <w:szCs w:val="24"/>
        </w:rPr>
        <w:t>»</w:t>
      </w:r>
      <w:r w:rsidRPr="00147C8A">
        <w:rPr>
          <w:rFonts w:eastAsia="Times New Roman"/>
          <w:spacing w:val="-3"/>
          <w:sz w:val="24"/>
          <w:szCs w:val="24"/>
        </w:rPr>
        <w:br/>
      </w:r>
      <w:r w:rsidR="00147C8A">
        <w:rPr>
          <w:rFonts w:eastAsia="Times New Roman"/>
          <w:spacing w:val="-3"/>
          <w:sz w:val="24"/>
          <w:szCs w:val="24"/>
        </w:rPr>
        <w:t xml:space="preserve">       </w:t>
      </w:r>
      <w:r w:rsidRPr="00147C8A">
        <w:rPr>
          <w:rFonts w:eastAsia="Times New Roman"/>
          <w:spacing w:val="-3"/>
          <w:sz w:val="24"/>
          <w:szCs w:val="24"/>
        </w:rPr>
        <w:t>от «    »</w:t>
      </w:r>
      <w:r w:rsidRPr="00147C8A">
        <w:rPr>
          <w:rFonts w:eastAsia="Times New Roman"/>
          <w:sz w:val="24"/>
          <w:szCs w:val="24"/>
        </w:rPr>
        <w:tab/>
      </w:r>
      <w:r w:rsidRPr="00147C8A">
        <w:rPr>
          <w:rFonts w:eastAsia="Times New Roman"/>
          <w:spacing w:val="-1"/>
          <w:sz w:val="24"/>
          <w:szCs w:val="24"/>
        </w:rPr>
        <w:t>20</w:t>
      </w:r>
      <w:r w:rsidR="00283AF8" w:rsidRPr="00147C8A">
        <w:rPr>
          <w:rFonts w:eastAsia="Times New Roman"/>
          <w:spacing w:val="-1"/>
          <w:sz w:val="24"/>
          <w:szCs w:val="24"/>
        </w:rPr>
        <w:t>22</w:t>
      </w:r>
      <w:r w:rsidRPr="00147C8A">
        <w:rPr>
          <w:rFonts w:eastAsia="Times New Roman"/>
          <w:spacing w:val="-1"/>
          <w:sz w:val="24"/>
          <w:szCs w:val="24"/>
        </w:rPr>
        <w:t xml:space="preserve">    года №</w:t>
      </w:r>
    </w:p>
    <w:p w:rsidR="00015DA9" w:rsidRDefault="004C5CEA" w:rsidP="00FF2263">
      <w:pPr>
        <w:shd w:val="clear" w:color="auto" w:fill="FFFFFF"/>
        <w:spacing w:before="629" w:line="326" w:lineRule="exact"/>
        <w:ind w:left="365" w:firstLine="2707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ПОРЯДОК создания и деятельности координационного органа в сфере </w:t>
      </w:r>
      <w:r>
        <w:rPr>
          <w:rFonts w:eastAsia="Times New Roman"/>
          <w:b/>
          <w:bCs/>
          <w:spacing w:val="-3"/>
          <w:sz w:val="28"/>
          <w:szCs w:val="28"/>
        </w:rPr>
        <w:t>профилактики правонарушений в сельском поселении «</w:t>
      </w:r>
      <w:r w:rsidR="0081635E">
        <w:rPr>
          <w:rFonts w:eastAsia="Times New Roman"/>
          <w:b/>
          <w:bCs/>
          <w:spacing w:val="-3"/>
          <w:sz w:val="28"/>
          <w:szCs w:val="28"/>
        </w:rPr>
        <w:t>Гильбиринское</w:t>
      </w:r>
      <w:r>
        <w:rPr>
          <w:rFonts w:eastAsia="Times New Roman"/>
          <w:b/>
          <w:bCs/>
          <w:spacing w:val="-3"/>
          <w:sz w:val="28"/>
          <w:szCs w:val="28"/>
        </w:rPr>
        <w:t>»</w:t>
      </w:r>
    </w:p>
    <w:p w:rsidR="00015DA9" w:rsidRDefault="004C5CEA">
      <w:pPr>
        <w:shd w:val="clear" w:color="auto" w:fill="FFFFFF"/>
        <w:spacing w:before="317"/>
        <w:ind w:left="3816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015DA9" w:rsidRDefault="004C5CEA" w:rsidP="00FF2263">
      <w:pPr>
        <w:shd w:val="clear" w:color="auto" w:fill="FFFFFF"/>
        <w:tabs>
          <w:tab w:val="left" w:pos="1128"/>
        </w:tabs>
        <w:spacing w:before="326" w:line="322" w:lineRule="exact"/>
        <w:ind w:left="19" w:firstLine="74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Порядок создания и деятельности координационного</w:t>
      </w:r>
      <w:r>
        <w:rPr>
          <w:rFonts w:eastAsia="Times New Roman"/>
          <w:sz w:val="28"/>
          <w:szCs w:val="28"/>
        </w:rPr>
        <w:br/>
        <w:t>органа в сфере профилактики правонарушений в сельском поселении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>» разработан в соответствии с Федеральным законом от 23 июня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2016 года № 182-ФЗ «Об основах системы профилактики правонарушений в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Российской Федерации» и определяет основы создания и деятельности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координационного органа в сфере профилактики правонарушений в сельском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поселении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 (далее - координационный орган).</w:t>
      </w:r>
    </w:p>
    <w:p w:rsidR="00015DA9" w:rsidRDefault="004C5CEA" w:rsidP="00FF2263">
      <w:pPr>
        <w:shd w:val="clear" w:color="auto" w:fill="FFFFFF"/>
        <w:tabs>
          <w:tab w:val="left" w:pos="1267"/>
        </w:tabs>
        <w:spacing w:line="322" w:lineRule="exact"/>
        <w:ind w:left="10" w:firstLine="720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Координационный орган обеспечивает взаимодействие лиц,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участвующих в профилактике правонарушений, и способствует принятию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обоснованных решений в сфере профилактики правонарушений.</w:t>
      </w:r>
    </w:p>
    <w:p w:rsidR="00015DA9" w:rsidRDefault="004C5CEA" w:rsidP="00FF2263">
      <w:pPr>
        <w:shd w:val="clear" w:color="auto" w:fill="FFFFFF"/>
        <w:tabs>
          <w:tab w:val="left" w:pos="1147"/>
        </w:tabs>
        <w:spacing w:line="322" w:lineRule="exact"/>
        <w:ind w:left="10" w:right="10" w:firstLine="72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Координационный орган руководствуется в своей деятельности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Конституцией Российской Федерации, законодательством Российской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указами и распоряжениями Президента Российской Федерации,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постановлениями и распоряжениями Правительства Российской Федерации,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законами и иными нормативными правовыми актами Республики Бурятия,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нормативными правовыми актами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».</w:t>
      </w:r>
    </w:p>
    <w:p w:rsidR="00015DA9" w:rsidRDefault="004C5CEA">
      <w:pPr>
        <w:shd w:val="clear" w:color="auto" w:fill="FFFFFF"/>
        <w:spacing w:before="322"/>
        <w:ind w:left="2678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Создание координационного органа</w:t>
      </w:r>
    </w:p>
    <w:p w:rsidR="00015DA9" w:rsidRDefault="004C5CEA" w:rsidP="005B5A7D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312" w:line="322" w:lineRule="exact"/>
        <w:ind w:right="10" w:firstLine="720"/>
        <w:jc w:val="both"/>
        <w:rPr>
          <w:b/>
          <w:bCs/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Координационный орган в сфере профилактики правонарушений в сельском поселении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 xml:space="preserve">» создается для обеспечения согласованных </w:t>
      </w:r>
      <w:r>
        <w:rPr>
          <w:rFonts w:eastAsia="Times New Roman"/>
          <w:sz w:val="28"/>
          <w:szCs w:val="28"/>
        </w:rPr>
        <w:t xml:space="preserve">действий органов местного самоуправления сельского поселения </w:t>
      </w:r>
      <w:r>
        <w:rPr>
          <w:rFonts w:eastAsia="Times New Roman"/>
          <w:spacing w:val="-1"/>
          <w:sz w:val="28"/>
          <w:szCs w:val="28"/>
        </w:rPr>
        <w:t>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 xml:space="preserve">», исполнительных органов государственной власти Республики </w:t>
      </w:r>
      <w:r>
        <w:rPr>
          <w:rFonts w:eastAsia="Times New Roman"/>
          <w:sz w:val="28"/>
          <w:szCs w:val="28"/>
        </w:rPr>
        <w:t>Бурятия, территориальных органов федеральных органов исполнительной власти при решении задач в сфере профилактики правонарушений.</w:t>
      </w:r>
    </w:p>
    <w:p w:rsidR="00015DA9" w:rsidRDefault="004C5CEA" w:rsidP="005B5A7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22" w:lineRule="exact"/>
        <w:ind w:right="5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упразднение координационного органа, определение сферы его деятельности, утверждение состава координационного органа осуществляется администрацией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».</w:t>
      </w:r>
    </w:p>
    <w:p w:rsidR="00015DA9" w:rsidRDefault="004C5CEA" w:rsidP="005B5A7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322" w:lineRule="exact"/>
        <w:ind w:right="14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координационного органа включаются председатель, его заместитель, секретарь и иные члены координационного органа.</w:t>
      </w:r>
    </w:p>
    <w:p w:rsidR="00015DA9" w:rsidRDefault="004C5CEA">
      <w:pPr>
        <w:shd w:val="clear" w:color="auto" w:fill="FFFFFF"/>
        <w:spacing w:line="322" w:lineRule="exact"/>
        <w:ind w:left="5" w:right="14" w:firstLine="720"/>
        <w:jc w:val="both"/>
        <w:sectPr w:rsidR="00015DA9" w:rsidSect="0081635E">
          <w:type w:val="continuous"/>
          <w:pgSz w:w="11909" w:h="16834" w:code="9"/>
          <w:pgMar w:top="998" w:right="601" w:bottom="709" w:left="1797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>7.</w:t>
      </w:r>
      <w:r>
        <w:rPr>
          <w:rFonts w:eastAsia="Times New Roman"/>
          <w:spacing w:val="-1"/>
          <w:sz w:val="28"/>
          <w:szCs w:val="28"/>
        </w:rPr>
        <w:t>Председателем координационного органа является глава сельского поселения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>» или лицо, исполняющее его обязанности.</w:t>
      </w:r>
      <w:r w:rsidR="005B5A7D">
        <w:t xml:space="preserve"> </w:t>
      </w:r>
    </w:p>
    <w:p w:rsidR="00015DA9" w:rsidRPr="005B5A7D" w:rsidRDefault="004C5CEA" w:rsidP="00FF2263">
      <w:pPr>
        <w:shd w:val="clear" w:color="auto" w:fill="FFFFFF"/>
        <w:spacing w:line="317" w:lineRule="exact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В состав координационного органа включаются представители органов </w:t>
      </w:r>
      <w:r>
        <w:rPr>
          <w:rFonts w:eastAsia="Times New Roman"/>
          <w:spacing w:val="-1"/>
          <w:sz w:val="28"/>
          <w:szCs w:val="28"/>
        </w:rPr>
        <w:t xml:space="preserve">местного </w:t>
      </w:r>
      <w:r>
        <w:rPr>
          <w:rFonts w:eastAsia="Times New Roman"/>
          <w:spacing w:val="-1"/>
          <w:sz w:val="28"/>
          <w:szCs w:val="28"/>
        </w:rPr>
        <w:lastRenderedPageBreak/>
        <w:t>самоуправления сельского поселения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 xml:space="preserve">», а также могут включаться по согласованию представители правоохранительных органов, </w:t>
      </w:r>
      <w:r>
        <w:rPr>
          <w:rFonts w:eastAsia="Times New Roman"/>
          <w:spacing w:val="-2"/>
          <w:sz w:val="28"/>
          <w:szCs w:val="28"/>
        </w:rPr>
        <w:t xml:space="preserve">добровольной народной дружины, организаций и общественных объединений, </w:t>
      </w:r>
      <w:r>
        <w:rPr>
          <w:rFonts w:eastAsia="Times New Roman"/>
          <w:sz w:val="28"/>
          <w:szCs w:val="28"/>
        </w:rPr>
        <w:t>духовенства, органов социальной защиты, сферы образования и культуры, а также активная часть граждан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».</w:t>
      </w:r>
    </w:p>
    <w:p w:rsidR="00015DA9" w:rsidRDefault="004C5CEA" w:rsidP="00FF2263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17" w:lineRule="exact"/>
        <w:ind w:left="19" w:right="14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решения отдельных задач в сфере профилактики правонарушений </w:t>
      </w:r>
      <w:r>
        <w:rPr>
          <w:rFonts w:eastAsia="Times New Roman"/>
          <w:sz w:val="28"/>
          <w:szCs w:val="28"/>
        </w:rPr>
        <w:t>координационным органом могут создаваться рабочие группы.</w:t>
      </w:r>
    </w:p>
    <w:p w:rsidR="00015DA9" w:rsidRDefault="004C5CEA">
      <w:pPr>
        <w:shd w:val="clear" w:color="auto" w:fill="FFFFFF"/>
        <w:spacing w:before="326"/>
        <w:ind w:left="1555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Организация деятельности координационного органа</w:t>
      </w:r>
    </w:p>
    <w:p w:rsidR="00015DA9" w:rsidRDefault="004C5CEA" w:rsidP="00FF2263">
      <w:pPr>
        <w:shd w:val="clear" w:color="auto" w:fill="FFFFFF"/>
        <w:tabs>
          <w:tab w:val="left" w:pos="1411"/>
        </w:tabs>
        <w:spacing w:before="322" w:line="322" w:lineRule="exact"/>
        <w:ind w:left="19" w:right="14" w:firstLine="739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Заседания координационного органа проводятся по мере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необходимости, но не реже одного раза в три месяца. Дата, время, место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проведения заседаний определяются председателем координационного органа.</w:t>
      </w:r>
    </w:p>
    <w:p w:rsidR="00015DA9" w:rsidRDefault="004C5CEA" w:rsidP="00FF2263">
      <w:pPr>
        <w:shd w:val="clear" w:color="auto" w:fill="FFFFFF"/>
        <w:tabs>
          <w:tab w:val="left" w:pos="1219"/>
        </w:tabs>
        <w:spacing w:line="322" w:lineRule="exact"/>
        <w:ind w:left="10" w:right="14" w:firstLine="749"/>
        <w:jc w:val="both"/>
      </w:pPr>
      <w:r>
        <w:rPr>
          <w:spacing w:val="-22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Заседание проводит председатель или его заместитель. Заседание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считается правомочным, если на нем присутствует более половины ее членов.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отсутствия члена координационного органа на заседании он имеет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право представить свое мнение по рассматриваемым вопросам в письменной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форме не позднее одного дня до даты проведения заседания.</w:t>
      </w:r>
    </w:p>
    <w:p w:rsidR="00015DA9" w:rsidRDefault="004C5CEA" w:rsidP="00FF2263">
      <w:pPr>
        <w:shd w:val="clear" w:color="auto" w:fill="FFFFFF"/>
        <w:tabs>
          <w:tab w:val="left" w:pos="1330"/>
        </w:tabs>
        <w:spacing w:line="322" w:lineRule="exact"/>
        <w:ind w:left="10" w:right="24" w:firstLine="744"/>
        <w:jc w:val="both"/>
      </w:pPr>
      <w:r>
        <w:rPr>
          <w:spacing w:val="-20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заседания координационного органа могут приглашаться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руководители органов государственной власти Республики Бурятия,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территориальных органов федеральных органов исполнительной власти,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органов местного самоуправления муниципальных образований Республики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Бурятия, организаций всех форм собственности, чьи интересы затрагивают</w:t>
      </w:r>
      <w:r w:rsidR="00FF226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вопросы, рассматриваемые на заседаниях.</w:t>
      </w:r>
    </w:p>
    <w:p w:rsidR="00015DA9" w:rsidRDefault="004C5CEA" w:rsidP="00FF2263">
      <w:pPr>
        <w:shd w:val="clear" w:color="auto" w:fill="FFFFFF"/>
        <w:tabs>
          <w:tab w:val="left" w:pos="1258"/>
        </w:tabs>
        <w:spacing w:line="322" w:lineRule="exact"/>
        <w:ind w:left="5" w:right="19" w:firstLine="744"/>
        <w:jc w:val="both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координационного органа принимаются большинством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голосов присутствующих на заседании членов координационного органа, в том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числе с учетом письменного мнения отсутствующего члена. В случае равенства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голосов решающим является голос председателя координационного органа.</w:t>
      </w:r>
      <w:r w:rsidR="00DB14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Решения, принимаемые на заседаниях координационного органа, оформляются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протоколами. Решения координационного органа носят рекомендательный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характер.</w:t>
      </w:r>
    </w:p>
    <w:p w:rsidR="00015DA9" w:rsidRDefault="004C5CEA" w:rsidP="00FF2263">
      <w:pPr>
        <w:shd w:val="clear" w:color="auto" w:fill="FFFFFF"/>
        <w:spacing w:line="322" w:lineRule="exact"/>
        <w:ind w:firstLine="720"/>
        <w:jc w:val="both"/>
      </w:pPr>
      <w:r>
        <w:rPr>
          <w:spacing w:val="-5"/>
          <w:sz w:val="28"/>
          <w:szCs w:val="28"/>
        </w:rPr>
        <w:t>14.</w:t>
      </w:r>
      <w:r>
        <w:rPr>
          <w:rFonts w:eastAsia="Times New Roman"/>
          <w:spacing w:val="-5"/>
          <w:sz w:val="28"/>
          <w:szCs w:val="28"/>
        </w:rPr>
        <w:t>Организационное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техническое        обеспечение      работы</w:t>
      </w:r>
      <w:r w:rsidR="00FF2263">
        <w:t xml:space="preserve"> </w:t>
      </w:r>
      <w:r>
        <w:rPr>
          <w:rFonts w:eastAsia="Times New Roman"/>
          <w:sz w:val="28"/>
          <w:szCs w:val="28"/>
        </w:rPr>
        <w:t>координационного органа осуществляет секретарь координационного органа.</w:t>
      </w:r>
    </w:p>
    <w:p w:rsidR="00015DA9" w:rsidRDefault="004C5CEA">
      <w:pPr>
        <w:shd w:val="clear" w:color="auto" w:fill="FFFFFF"/>
        <w:spacing w:before="326"/>
        <w:ind w:left="1685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Основные цели создания координационного органа</w:t>
      </w:r>
    </w:p>
    <w:p w:rsidR="00015DA9" w:rsidRDefault="004C5CEA">
      <w:pPr>
        <w:shd w:val="clear" w:color="auto" w:fill="FFFFFF"/>
        <w:spacing w:before="331" w:line="322" w:lineRule="exact"/>
        <w:ind w:left="749"/>
      </w:pPr>
      <w:r>
        <w:rPr>
          <w:spacing w:val="-1"/>
          <w:sz w:val="28"/>
          <w:szCs w:val="28"/>
        </w:rPr>
        <w:t xml:space="preserve">15. </w:t>
      </w:r>
      <w:r>
        <w:rPr>
          <w:rFonts w:eastAsia="Times New Roman"/>
          <w:spacing w:val="-1"/>
          <w:sz w:val="28"/>
          <w:szCs w:val="28"/>
        </w:rPr>
        <w:t>Координационный орган создается в целях:</w:t>
      </w:r>
    </w:p>
    <w:p w:rsidR="00015DA9" w:rsidRDefault="004C5CEA">
      <w:pPr>
        <w:shd w:val="clear" w:color="auto" w:fill="FFFFFF"/>
        <w:spacing w:line="322" w:lineRule="exact"/>
        <w:ind w:left="14" w:right="34" w:firstLine="730"/>
        <w:jc w:val="both"/>
      </w:pPr>
      <w:r>
        <w:rPr>
          <w:sz w:val="28"/>
          <w:szCs w:val="28"/>
        </w:rPr>
        <w:t>15.1.</w:t>
      </w:r>
      <w:r w:rsidR="00FF2263"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повышения уровня правовой грамотности и развития правосознания </w:t>
      </w:r>
      <w:r>
        <w:rPr>
          <w:rFonts w:eastAsia="Times New Roman"/>
          <w:spacing w:val="-1"/>
          <w:sz w:val="28"/>
          <w:szCs w:val="28"/>
        </w:rPr>
        <w:t>граждан на территории сельского поселения 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>»;</w:t>
      </w:r>
    </w:p>
    <w:p w:rsidR="00015DA9" w:rsidRDefault="004C5CEA">
      <w:pPr>
        <w:shd w:val="clear" w:color="auto" w:fill="FFFFFF"/>
        <w:spacing w:line="322" w:lineRule="exact"/>
        <w:ind w:right="24" w:firstLine="739"/>
        <w:jc w:val="both"/>
      </w:pPr>
      <w:r>
        <w:rPr>
          <w:sz w:val="28"/>
          <w:szCs w:val="28"/>
        </w:rPr>
        <w:t xml:space="preserve">15.2. </w:t>
      </w:r>
      <w:r>
        <w:rPr>
          <w:rFonts w:eastAsia="Times New Roman"/>
          <w:sz w:val="28"/>
          <w:szCs w:val="28"/>
        </w:rPr>
        <w:t>осуществления координации деятельности органов местного самоуправления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 xml:space="preserve">» с исполнительными </w:t>
      </w:r>
      <w:r>
        <w:rPr>
          <w:rFonts w:eastAsia="Times New Roman"/>
          <w:spacing w:val="-1"/>
          <w:sz w:val="28"/>
          <w:szCs w:val="28"/>
        </w:rPr>
        <w:t xml:space="preserve">органами государственной власти Республики Бурятия, общественными </w:t>
      </w:r>
      <w:r>
        <w:rPr>
          <w:rFonts w:eastAsia="Times New Roman"/>
          <w:sz w:val="28"/>
          <w:szCs w:val="28"/>
        </w:rPr>
        <w:t>объединениями и организациями, участвующих в профилактике правонарушений;</w:t>
      </w:r>
    </w:p>
    <w:p w:rsidR="00015DA9" w:rsidRDefault="00015DA9" w:rsidP="00DB148B">
      <w:pPr>
        <w:shd w:val="clear" w:color="auto" w:fill="FFFFFF"/>
        <w:spacing w:line="322" w:lineRule="exact"/>
        <w:ind w:right="24"/>
        <w:jc w:val="both"/>
        <w:sectPr w:rsidR="00015DA9" w:rsidSect="0081635E">
          <w:type w:val="continuous"/>
          <w:pgSz w:w="11909" w:h="16834" w:code="9"/>
          <w:pgMar w:top="989" w:right="626" w:bottom="360" w:left="1769" w:header="720" w:footer="720" w:gutter="0"/>
          <w:cols w:space="60"/>
          <w:noEndnote/>
        </w:sectPr>
      </w:pPr>
    </w:p>
    <w:p w:rsidR="00015DA9" w:rsidRDefault="00015DA9" w:rsidP="00DB148B">
      <w:pPr>
        <w:shd w:val="clear" w:color="auto" w:fill="FFFFFF"/>
        <w:spacing w:line="322" w:lineRule="exact"/>
      </w:pPr>
    </w:p>
    <w:p w:rsidR="00015DA9" w:rsidRDefault="004C5CEA">
      <w:pPr>
        <w:shd w:val="clear" w:color="auto" w:fill="FFFFFF"/>
        <w:spacing w:line="322" w:lineRule="exact"/>
        <w:ind w:left="24" w:firstLine="739"/>
        <w:jc w:val="both"/>
      </w:pPr>
      <w:r>
        <w:rPr>
          <w:spacing w:val="-2"/>
          <w:sz w:val="28"/>
          <w:szCs w:val="28"/>
        </w:rPr>
        <w:t xml:space="preserve">15.3. </w:t>
      </w:r>
      <w:r>
        <w:rPr>
          <w:rFonts w:eastAsia="Times New Roman"/>
          <w:spacing w:val="-2"/>
          <w:sz w:val="28"/>
          <w:szCs w:val="28"/>
        </w:rPr>
        <w:t xml:space="preserve">привлечения лиц, участвующих в профилактике правонарушений, к </w:t>
      </w:r>
      <w:r>
        <w:rPr>
          <w:rFonts w:eastAsia="Times New Roman"/>
          <w:spacing w:val="-1"/>
          <w:sz w:val="28"/>
          <w:szCs w:val="28"/>
        </w:rPr>
        <w:t xml:space="preserve">выработке и реализации муниципальной политики в области профилактики </w:t>
      </w:r>
      <w:r>
        <w:rPr>
          <w:rFonts w:eastAsia="Times New Roman"/>
          <w:sz w:val="28"/>
          <w:szCs w:val="28"/>
        </w:rPr>
        <w:lastRenderedPageBreak/>
        <w:t>правонарушений;</w:t>
      </w:r>
    </w:p>
    <w:p w:rsidR="00015DA9" w:rsidRDefault="004C5CEA">
      <w:pPr>
        <w:shd w:val="clear" w:color="auto" w:fill="FFFFFF"/>
        <w:spacing w:before="10" w:line="322" w:lineRule="exact"/>
        <w:ind w:left="19" w:right="5" w:firstLine="744"/>
        <w:jc w:val="both"/>
      </w:pPr>
      <w:r>
        <w:rPr>
          <w:spacing w:val="-3"/>
          <w:sz w:val="28"/>
          <w:szCs w:val="28"/>
        </w:rPr>
        <w:t>15.4.</w:t>
      </w:r>
      <w:r w:rsidR="00FF2263">
        <w:rPr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исследования и обобщения проблем профилактики правонарушений </w:t>
      </w:r>
      <w:r>
        <w:rPr>
          <w:rFonts w:eastAsia="Times New Roman"/>
          <w:sz w:val="28"/>
          <w:szCs w:val="28"/>
        </w:rPr>
        <w:t>на территории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», защиты законных прав и интересов человека и гражданина при осуществлении профилактики правонарушений;</w:t>
      </w:r>
    </w:p>
    <w:p w:rsidR="00015DA9" w:rsidRDefault="004C5CEA" w:rsidP="005B5A7D">
      <w:pPr>
        <w:numPr>
          <w:ilvl w:val="0"/>
          <w:numId w:val="4"/>
        </w:numPr>
        <w:shd w:val="clear" w:color="auto" w:fill="FFFFFF"/>
        <w:tabs>
          <w:tab w:val="left" w:pos="1368"/>
        </w:tabs>
        <w:spacing w:line="322" w:lineRule="exact"/>
        <w:ind w:left="10" w:right="5" w:firstLine="75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привлечения граждан, общественных объединений, представителей </w:t>
      </w:r>
      <w:r>
        <w:rPr>
          <w:rFonts w:eastAsia="Times New Roman"/>
          <w:sz w:val="28"/>
          <w:szCs w:val="28"/>
        </w:rPr>
        <w:t xml:space="preserve">средств массовой информации к обсуждению вопросов, касающихся </w:t>
      </w:r>
      <w:r>
        <w:rPr>
          <w:rFonts w:eastAsia="Times New Roman"/>
          <w:spacing w:val="-1"/>
          <w:sz w:val="28"/>
          <w:szCs w:val="28"/>
        </w:rPr>
        <w:t xml:space="preserve">реализации принимаемых мер профилактики правонарушений и выработки по </w:t>
      </w:r>
      <w:r>
        <w:rPr>
          <w:rFonts w:eastAsia="Times New Roman"/>
          <w:sz w:val="28"/>
          <w:szCs w:val="28"/>
        </w:rPr>
        <w:t>данным вопросам рекомендаций;</w:t>
      </w:r>
    </w:p>
    <w:p w:rsidR="00015DA9" w:rsidRDefault="004C5CEA" w:rsidP="005B5A7D">
      <w:pPr>
        <w:numPr>
          <w:ilvl w:val="0"/>
          <w:numId w:val="4"/>
        </w:numPr>
        <w:shd w:val="clear" w:color="auto" w:fill="FFFFFF"/>
        <w:tabs>
          <w:tab w:val="left" w:pos="1368"/>
        </w:tabs>
        <w:spacing w:before="5" w:line="322" w:lineRule="exact"/>
        <w:ind w:left="10" w:right="10" w:firstLine="75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выдвижения и поддержки инициатив, направленных на реализацию </w:t>
      </w:r>
      <w:r>
        <w:rPr>
          <w:rFonts w:eastAsia="Times New Roman"/>
          <w:sz w:val="28"/>
          <w:szCs w:val="28"/>
        </w:rPr>
        <w:t>муниципальной политики в области профилактики правонарушений;</w:t>
      </w:r>
    </w:p>
    <w:p w:rsidR="00015DA9" w:rsidRDefault="004C5CEA">
      <w:pPr>
        <w:shd w:val="clear" w:color="auto" w:fill="FFFFFF"/>
        <w:tabs>
          <w:tab w:val="left" w:pos="1440"/>
        </w:tabs>
        <w:spacing w:line="322" w:lineRule="exact"/>
        <w:ind w:left="14" w:right="10" w:firstLine="744"/>
        <w:jc w:val="both"/>
      </w:pPr>
      <w:r>
        <w:rPr>
          <w:spacing w:val="-13"/>
          <w:sz w:val="28"/>
          <w:szCs w:val="28"/>
        </w:rPr>
        <w:t>15.7.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проведения общественной экспертизы проектов муниципальных</w:t>
      </w:r>
      <w:r w:rsidR="00DB14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 актов, регулирующих отношения в сфере профилактики</w:t>
      </w:r>
      <w:r w:rsidR="00DB1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правонарушений;</w:t>
      </w:r>
    </w:p>
    <w:p w:rsidR="00015DA9" w:rsidRDefault="004C5CEA">
      <w:pPr>
        <w:shd w:val="clear" w:color="auto" w:fill="FFFFFF"/>
        <w:tabs>
          <w:tab w:val="left" w:pos="1363"/>
        </w:tabs>
        <w:spacing w:before="5" w:line="322" w:lineRule="exact"/>
        <w:ind w:left="758"/>
      </w:pPr>
      <w:r>
        <w:rPr>
          <w:spacing w:val="-13"/>
          <w:sz w:val="28"/>
          <w:szCs w:val="28"/>
        </w:rPr>
        <w:t>15.8.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выработки приоритетов в области профилактики правонарушений.</w:t>
      </w:r>
    </w:p>
    <w:p w:rsidR="00015DA9" w:rsidRDefault="004C5CEA">
      <w:pPr>
        <w:shd w:val="clear" w:color="auto" w:fill="FFFFFF"/>
        <w:spacing w:before="312" w:line="326" w:lineRule="exact"/>
        <w:ind w:left="3091" w:right="1037" w:hanging="2035"/>
      </w:pPr>
      <w:r>
        <w:rPr>
          <w:b/>
          <w:bCs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Основные направления деятельности, функции и права </w:t>
      </w:r>
      <w:r>
        <w:rPr>
          <w:rFonts w:eastAsia="Times New Roman"/>
          <w:b/>
          <w:bCs/>
          <w:sz w:val="28"/>
          <w:szCs w:val="28"/>
        </w:rPr>
        <w:t>координационного органа</w:t>
      </w:r>
      <w:bookmarkStart w:id="0" w:name="_GoBack"/>
      <w:bookmarkEnd w:id="0"/>
    </w:p>
    <w:p w:rsidR="00015DA9" w:rsidRDefault="004C5CEA">
      <w:pPr>
        <w:shd w:val="clear" w:color="auto" w:fill="FFFFFF"/>
        <w:spacing w:before="322" w:line="317" w:lineRule="exact"/>
        <w:ind w:left="10" w:right="10" w:firstLine="744"/>
        <w:jc w:val="both"/>
      </w:pPr>
      <w:r>
        <w:rPr>
          <w:sz w:val="28"/>
          <w:szCs w:val="28"/>
        </w:rPr>
        <w:t xml:space="preserve">16. </w:t>
      </w:r>
      <w:r>
        <w:rPr>
          <w:rFonts w:eastAsia="Times New Roman"/>
          <w:sz w:val="28"/>
          <w:szCs w:val="28"/>
        </w:rPr>
        <w:t>Основными направлениями деятельности координационного органа являются:</w:t>
      </w:r>
    </w:p>
    <w:p w:rsidR="00015DA9" w:rsidRDefault="004C5CEA">
      <w:pPr>
        <w:shd w:val="clear" w:color="auto" w:fill="FFFFFF"/>
        <w:tabs>
          <w:tab w:val="left" w:pos="1454"/>
        </w:tabs>
        <w:spacing w:before="5" w:line="322" w:lineRule="exact"/>
        <w:ind w:left="14" w:right="19" w:firstLine="739"/>
        <w:jc w:val="both"/>
      </w:pPr>
      <w:r>
        <w:rPr>
          <w:spacing w:val="-13"/>
          <w:sz w:val="28"/>
          <w:szCs w:val="28"/>
        </w:rPr>
        <w:t>16.1.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защита личности, общества и государства от противоправных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посягательств;</w:t>
      </w:r>
    </w:p>
    <w:p w:rsidR="00015DA9" w:rsidRDefault="004C5CEA">
      <w:pPr>
        <w:shd w:val="clear" w:color="auto" w:fill="FFFFFF"/>
        <w:tabs>
          <w:tab w:val="left" w:pos="1354"/>
        </w:tabs>
        <w:spacing w:line="322" w:lineRule="exact"/>
        <w:ind w:left="749"/>
      </w:pPr>
      <w:r>
        <w:rPr>
          <w:spacing w:val="-13"/>
          <w:sz w:val="28"/>
          <w:szCs w:val="28"/>
        </w:rPr>
        <w:t>16.2.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предупреждение правонарушений;</w:t>
      </w:r>
    </w:p>
    <w:p w:rsidR="00015DA9" w:rsidRDefault="004C5CEA">
      <w:pPr>
        <w:shd w:val="clear" w:color="auto" w:fill="FFFFFF"/>
        <w:spacing w:line="322" w:lineRule="exact"/>
        <w:ind w:left="10" w:right="10" w:firstLine="744"/>
        <w:jc w:val="both"/>
      </w:pPr>
      <w:r>
        <w:rPr>
          <w:sz w:val="28"/>
          <w:szCs w:val="28"/>
        </w:rPr>
        <w:t>16.3.</w:t>
      </w:r>
      <w:r w:rsidR="00FF22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системы профилактического учета лиц, склонных к совершению правонарушений;</w:t>
      </w:r>
    </w:p>
    <w:p w:rsidR="00015DA9" w:rsidRDefault="004C5CEA">
      <w:pPr>
        <w:shd w:val="clear" w:color="auto" w:fill="FFFFFF"/>
        <w:spacing w:line="322" w:lineRule="exact"/>
        <w:ind w:left="10" w:right="19" w:firstLine="739"/>
        <w:jc w:val="both"/>
      </w:pPr>
      <w:r>
        <w:rPr>
          <w:sz w:val="28"/>
          <w:szCs w:val="28"/>
        </w:rPr>
        <w:t>16.4.</w:t>
      </w:r>
      <w:r w:rsidR="00FF22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 охраны общественного порядка, в том числе при проведении спортивных, зрелищных и иных массовых мероприятий;</w:t>
      </w:r>
    </w:p>
    <w:p w:rsidR="00015DA9" w:rsidRDefault="004C5CEA" w:rsidP="005B5A7D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22" w:lineRule="exact"/>
        <w:ind w:right="24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организация общественной безопасности, в том числе безопасности </w:t>
      </w:r>
      <w:r>
        <w:rPr>
          <w:rFonts w:eastAsia="Times New Roman"/>
          <w:sz w:val="28"/>
          <w:szCs w:val="28"/>
        </w:rPr>
        <w:t>дорожного движения и транспортной безопасности;</w:t>
      </w:r>
    </w:p>
    <w:p w:rsidR="00015DA9" w:rsidRDefault="004C5CEA" w:rsidP="005B5A7D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22" w:lineRule="exact"/>
        <w:ind w:left="749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противодействие незаконной миграции;</w:t>
      </w:r>
    </w:p>
    <w:p w:rsidR="00015DA9" w:rsidRDefault="004C5CEA" w:rsidP="005B5A7D">
      <w:pPr>
        <w:numPr>
          <w:ilvl w:val="0"/>
          <w:numId w:val="5"/>
        </w:numPr>
        <w:shd w:val="clear" w:color="auto" w:fill="FFFFFF"/>
        <w:tabs>
          <w:tab w:val="left" w:pos="1349"/>
        </w:tabs>
        <w:spacing w:line="322" w:lineRule="exact"/>
        <w:ind w:right="24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предупреждение безнадзорности, беспризорности, правонарушений </w:t>
      </w:r>
      <w:r>
        <w:rPr>
          <w:rFonts w:eastAsia="Times New Roman"/>
          <w:sz w:val="28"/>
          <w:szCs w:val="28"/>
        </w:rPr>
        <w:t>и антиобщественных действий несовершеннолетних;</w:t>
      </w:r>
    </w:p>
    <w:p w:rsidR="00015DA9" w:rsidRDefault="00015DA9">
      <w:pPr>
        <w:rPr>
          <w:sz w:val="2"/>
          <w:szCs w:val="2"/>
        </w:rPr>
      </w:pPr>
    </w:p>
    <w:p w:rsidR="00015DA9" w:rsidRDefault="004C5CEA" w:rsidP="005B5A7D">
      <w:pPr>
        <w:numPr>
          <w:ilvl w:val="0"/>
          <w:numId w:val="6"/>
        </w:numPr>
        <w:shd w:val="clear" w:color="auto" w:fill="FFFFFF"/>
        <w:tabs>
          <w:tab w:val="left" w:pos="1464"/>
        </w:tabs>
        <w:spacing w:line="322" w:lineRule="exact"/>
        <w:ind w:right="24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противодействие терроризму и экстремистской деятельности, </w:t>
      </w:r>
      <w:r>
        <w:rPr>
          <w:rFonts w:eastAsia="Times New Roman"/>
          <w:spacing w:val="-1"/>
          <w:sz w:val="28"/>
          <w:szCs w:val="28"/>
        </w:rPr>
        <w:t xml:space="preserve">защита потенциальных объектов террористических посягательств, в том числе </w:t>
      </w:r>
      <w:r>
        <w:rPr>
          <w:rFonts w:eastAsia="Times New Roman"/>
          <w:spacing w:val="-2"/>
          <w:sz w:val="28"/>
          <w:szCs w:val="28"/>
        </w:rPr>
        <w:t xml:space="preserve">критически важных и (или) потенциально опасных объектов инфраструктуры и </w:t>
      </w:r>
      <w:r>
        <w:rPr>
          <w:rFonts w:eastAsia="Times New Roman"/>
          <w:sz w:val="28"/>
          <w:szCs w:val="28"/>
        </w:rPr>
        <w:t>жизнеобеспечения, а также мест массового пребывания людей;</w:t>
      </w:r>
    </w:p>
    <w:p w:rsidR="00015DA9" w:rsidRDefault="004C5CEA" w:rsidP="005B5A7D">
      <w:pPr>
        <w:numPr>
          <w:ilvl w:val="0"/>
          <w:numId w:val="6"/>
        </w:numPr>
        <w:shd w:val="clear" w:color="auto" w:fill="FFFFFF"/>
        <w:tabs>
          <w:tab w:val="left" w:pos="1464"/>
        </w:tabs>
        <w:spacing w:line="322" w:lineRule="exact"/>
        <w:ind w:right="24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противодействие незаконному обороту наркотических средств, психотропных веществ и их прекурсоров;</w:t>
      </w:r>
    </w:p>
    <w:p w:rsidR="00015DA9" w:rsidRDefault="004C5CEA">
      <w:pPr>
        <w:shd w:val="clear" w:color="auto" w:fill="FFFFFF"/>
        <w:tabs>
          <w:tab w:val="left" w:pos="1675"/>
        </w:tabs>
        <w:spacing w:line="322" w:lineRule="exact"/>
        <w:ind w:left="5" w:right="24" w:firstLine="744"/>
        <w:jc w:val="both"/>
      </w:pPr>
      <w:r>
        <w:rPr>
          <w:spacing w:val="-11"/>
          <w:sz w:val="28"/>
          <w:szCs w:val="28"/>
        </w:rPr>
        <w:t>16.10.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защиты и охраны частной, государственной,</w:t>
      </w:r>
      <w:r>
        <w:rPr>
          <w:rFonts w:eastAsia="Times New Roman"/>
          <w:sz w:val="28"/>
          <w:szCs w:val="28"/>
        </w:rPr>
        <w:br/>
        <w:t>муниципальной и иных форм собственности;</w:t>
      </w:r>
    </w:p>
    <w:p w:rsidR="00015DA9" w:rsidRDefault="004C5CEA">
      <w:pPr>
        <w:shd w:val="clear" w:color="auto" w:fill="FFFFFF"/>
        <w:tabs>
          <w:tab w:val="left" w:pos="1488"/>
        </w:tabs>
        <w:spacing w:line="322" w:lineRule="exact"/>
        <w:ind w:left="749"/>
      </w:pPr>
      <w:r>
        <w:rPr>
          <w:spacing w:val="-11"/>
          <w:sz w:val="28"/>
          <w:szCs w:val="28"/>
        </w:rPr>
        <w:t>16.11.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обеспечение экономической безопасности;</w:t>
      </w:r>
    </w:p>
    <w:p w:rsidR="00015DA9" w:rsidRDefault="00015DA9" w:rsidP="00DB148B">
      <w:pPr>
        <w:shd w:val="clear" w:color="auto" w:fill="FFFFFF"/>
        <w:tabs>
          <w:tab w:val="left" w:pos="1488"/>
        </w:tabs>
        <w:spacing w:line="322" w:lineRule="exact"/>
        <w:sectPr w:rsidR="00015DA9" w:rsidSect="0081635E">
          <w:type w:val="continuous"/>
          <w:pgSz w:w="11909" w:h="16834" w:code="9"/>
          <w:pgMar w:top="1140" w:right="521" w:bottom="360" w:left="1874" w:header="720" w:footer="720" w:gutter="0"/>
          <w:cols w:space="60"/>
          <w:noEndnote/>
        </w:sectPr>
      </w:pPr>
    </w:p>
    <w:p w:rsidR="00015DA9" w:rsidRDefault="00015DA9" w:rsidP="00DB148B">
      <w:pPr>
        <w:shd w:val="clear" w:color="auto" w:fill="FFFFFF"/>
        <w:spacing w:line="317" w:lineRule="exact"/>
      </w:pPr>
    </w:p>
    <w:p w:rsidR="00015DA9" w:rsidRDefault="004C5CEA" w:rsidP="005B5A7D">
      <w:pPr>
        <w:numPr>
          <w:ilvl w:val="0"/>
          <w:numId w:val="7"/>
        </w:numPr>
        <w:shd w:val="clear" w:color="auto" w:fill="FFFFFF"/>
        <w:tabs>
          <w:tab w:val="left" w:pos="1498"/>
        </w:tabs>
        <w:spacing w:line="317" w:lineRule="exact"/>
        <w:ind w:left="10" w:right="5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противодействие коррупции, выявление и устранение причин и </w:t>
      </w:r>
      <w:r>
        <w:rPr>
          <w:rFonts w:eastAsia="Times New Roman"/>
          <w:sz w:val="28"/>
          <w:szCs w:val="28"/>
        </w:rPr>
        <w:t>условий ее возникновения;</w:t>
      </w:r>
    </w:p>
    <w:p w:rsidR="00015DA9" w:rsidRDefault="004C5CEA" w:rsidP="005B5A7D">
      <w:pPr>
        <w:numPr>
          <w:ilvl w:val="0"/>
          <w:numId w:val="7"/>
        </w:numPr>
        <w:shd w:val="clear" w:color="auto" w:fill="FFFFFF"/>
        <w:tabs>
          <w:tab w:val="left" w:pos="1498"/>
        </w:tabs>
        <w:spacing w:before="5" w:line="317" w:lineRule="exact"/>
        <w:ind w:left="10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экологической безопасности, охрана окружающей среды;</w:t>
      </w:r>
    </w:p>
    <w:p w:rsidR="00015DA9" w:rsidRDefault="004C5CEA" w:rsidP="005B5A7D">
      <w:pPr>
        <w:numPr>
          <w:ilvl w:val="0"/>
          <w:numId w:val="7"/>
        </w:numPr>
        <w:shd w:val="clear" w:color="auto" w:fill="FFFFFF"/>
        <w:tabs>
          <w:tab w:val="left" w:pos="1498"/>
        </w:tabs>
        <w:spacing w:before="10" w:line="317" w:lineRule="exact"/>
        <w:ind w:left="754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обеспечение пожарной безопасности;</w:t>
      </w:r>
    </w:p>
    <w:p w:rsidR="00015DA9" w:rsidRDefault="004C5CEA" w:rsidP="005B5A7D">
      <w:pPr>
        <w:numPr>
          <w:ilvl w:val="0"/>
          <w:numId w:val="7"/>
        </w:numPr>
        <w:shd w:val="clear" w:color="auto" w:fill="FFFFFF"/>
        <w:tabs>
          <w:tab w:val="left" w:pos="1498"/>
        </w:tabs>
        <w:spacing w:line="317" w:lineRule="exact"/>
        <w:ind w:left="10" w:right="10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предупреждение, ликвидация и (или) минимизация последствий чрезвычайных ситуаций природного и техногенного характера;</w:t>
      </w:r>
    </w:p>
    <w:p w:rsidR="00015DA9" w:rsidRDefault="004C5CEA">
      <w:pPr>
        <w:shd w:val="clear" w:color="auto" w:fill="FFFFFF"/>
        <w:tabs>
          <w:tab w:val="left" w:pos="1771"/>
        </w:tabs>
        <w:spacing w:line="317" w:lineRule="exact"/>
        <w:ind w:left="14" w:right="10" w:firstLine="744"/>
        <w:jc w:val="both"/>
      </w:pPr>
      <w:r>
        <w:rPr>
          <w:spacing w:val="-12"/>
          <w:sz w:val="28"/>
          <w:szCs w:val="28"/>
        </w:rPr>
        <w:t>16.16.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уровня правовой грамотности и развитие</w:t>
      </w:r>
      <w:r>
        <w:rPr>
          <w:rFonts w:eastAsia="Times New Roman"/>
          <w:sz w:val="28"/>
          <w:szCs w:val="28"/>
        </w:rPr>
        <w:br/>
        <w:t>правосознания граждан;</w:t>
      </w:r>
    </w:p>
    <w:p w:rsidR="00015DA9" w:rsidRDefault="004C5CEA">
      <w:pPr>
        <w:shd w:val="clear" w:color="auto" w:fill="FFFFFF"/>
        <w:tabs>
          <w:tab w:val="left" w:pos="1661"/>
        </w:tabs>
        <w:spacing w:before="10" w:line="317" w:lineRule="exact"/>
        <w:ind w:left="14" w:right="10" w:firstLine="739"/>
        <w:jc w:val="both"/>
      </w:pPr>
      <w:r>
        <w:rPr>
          <w:spacing w:val="-11"/>
          <w:sz w:val="28"/>
          <w:szCs w:val="28"/>
        </w:rPr>
        <w:t>16.17.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совместное обсуждение обстановки в сфере профилактики</w:t>
      </w:r>
      <w:r>
        <w:rPr>
          <w:rFonts w:eastAsia="Times New Roman"/>
          <w:sz w:val="28"/>
          <w:szCs w:val="28"/>
        </w:rPr>
        <w:br/>
        <w:t>правонарушений на территории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»;</w:t>
      </w:r>
    </w:p>
    <w:p w:rsidR="00015DA9" w:rsidRDefault="004C5CEA">
      <w:pPr>
        <w:shd w:val="clear" w:color="auto" w:fill="FFFFFF"/>
        <w:tabs>
          <w:tab w:val="left" w:pos="1493"/>
        </w:tabs>
        <w:spacing w:line="317" w:lineRule="exact"/>
        <w:ind w:left="754"/>
      </w:pPr>
      <w:r>
        <w:rPr>
          <w:spacing w:val="-11"/>
          <w:sz w:val="28"/>
          <w:szCs w:val="28"/>
        </w:rPr>
        <w:t>16.18.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планирование мер по профилактике правонарушений.</w:t>
      </w:r>
    </w:p>
    <w:p w:rsidR="00015DA9" w:rsidRDefault="004C5CEA">
      <w:pPr>
        <w:shd w:val="clear" w:color="auto" w:fill="FFFFFF"/>
        <w:spacing w:before="5" w:line="317" w:lineRule="exact"/>
        <w:ind w:left="5" w:right="10" w:firstLine="749"/>
        <w:jc w:val="both"/>
      </w:pPr>
      <w:r>
        <w:rPr>
          <w:spacing w:val="-1"/>
          <w:sz w:val="28"/>
          <w:szCs w:val="28"/>
        </w:rPr>
        <w:t xml:space="preserve">17. </w:t>
      </w:r>
      <w:r>
        <w:rPr>
          <w:rFonts w:eastAsia="Times New Roman"/>
          <w:spacing w:val="-1"/>
          <w:sz w:val="28"/>
          <w:szCs w:val="28"/>
        </w:rPr>
        <w:t xml:space="preserve">Координационный орган с целью выполнения возложенных на него </w:t>
      </w:r>
      <w:r>
        <w:rPr>
          <w:rFonts w:eastAsia="Times New Roman"/>
          <w:sz w:val="28"/>
          <w:szCs w:val="28"/>
        </w:rPr>
        <w:t>задач осуществляет следующие функции:</w:t>
      </w:r>
    </w:p>
    <w:p w:rsidR="00015DA9" w:rsidRDefault="004C5CEA" w:rsidP="005B5A7D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17" w:lineRule="exact"/>
        <w:ind w:left="5" w:right="10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рассматривает в пределах своей компетенции вопросы в сфере </w:t>
      </w:r>
      <w:r>
        <w:rPr>
          <w:rFonts w:eastAsia="Times New Roman"/>
          <w:sz w:val="28"/>
          <w:szCs w:val="28"/>
        </w:rPr>
        <w:t xml:space="preserve">профилактики правонарушений и вносит предложения в соответствующие </w:t>
      </w:r>
      <w:r>
        <w:rPr>
          <w:rFonts w:eastAsia="Times New Roman"/>
          <w:spacing w:val="-2"/>
          <w:sz w:val="28"/>
          <w:szCs w:val="28"/>
        </w:rPr>
        <w:t xml:space="preserve">органы государственной власти Республики Бурятия, территориальные органы </w:t>
      </w:r>
      <w:r>
        <w:rPr>
          <w:rFonts w:eastAsia="Times New Roman"/>
          <w:sz w:val="28"/>
          <w:szCs w:val="28"/>
        </w:rPr>
        <w:t>федеральных органов исполнительной власти, органы местного самоуправления муниципальных образований Республики Бурятия;</w:t>
      </w:r>
    </w:p>
    <w:p w:rsidR="00015DA9" w:rsidRDefault="004C5CEA" w:rsidP="005B5A7D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17" w:lineRule="exact"/>
        <w:ind w:left="5" w:right="10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мониторинг состояния общественного порядка и процессов, влияющих на его изменение, на территории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»;</w:t>
      </w:r>
    </w:p>
    <w:p w:rsidR="00015DA9" w:rsidRDefault="004C5CEA">
      <w:pPr>
        <w:shd w:val="clear" w:color="auto" w:fill="FFFFFF"/>
        <w:tabs>
          <w:tab w:val="left" w:pos="1334"/>
        </w:tabs>
        <w:spacing w:line="317" w:lineRule="exact"/>
        <w:ind w:left="10" w:right="10" w:firstLine="739"/>
        <w:jc w:val="both"/>
      </w:pPr>
      <w:r>
        <w:rPr>
          <w:spacing w:val="-13"/>
          <w:sz w:val="28"/>
          <w:szCs w:val="28"/>
        </w:rPr>
        <w:t>17.3.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определяет приоритетные направления, цели и задачи профилактики</w:t>
      </w:r>
      <w:r w:rsidR="00DB148B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правонарушений с учетом складывающейся криминологической ситуации в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сельском поселении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»;</w:t>
      </w:r>
    </w:p>
    <w:p w:rsidR="00015DA9" w:rsidRDefault="004C5CEA">
      <w:pPr>
        <w:shd w:val="clear" w:color="auto" w:fill="FFFFFF"/>
        <w:tabs>
          <w:tab w:val="left" w:pos="1752"/>
        </w:tabs>
        <w:spacing w:line="317" w:lineRule="exact"/>
        <w:ind w:left="10" w:right="14" w:firstLine="739"/>
        <w:jc w:val="both"/>
      </w:pPr>
      <w:r>
        <w:rPr>
          <w:spacing w:val="-13"/>
          <w:sz w:val="28"/>
          <w:szCs w:val="28"/>
        </w:rPr>
        <w:t>17.4.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планирование в сфере профилактики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правонарушений;</w:t>
      </w:r>
    </w:p>
    <w:p w:rsidR="00015DA9" w:rsidRDefault="004C5CEA" w:rsidP="005B5A7D">
      <w:pPr>
        <w:numPr>
          <w:ilvl w:val="0"/>
          <w:numId w:val="9"/>
        </w:numPr>
        <w:shd w:val="clear" w:color="auto" w:fill="FFFFFF"/>
        <w:tabs>
          <w:tab w:val="left" w:pos="1363"/>
        </w:tabs>
        <w:spacing w:line="317" w:lineRule="exact"/>
        <w:ind w:left="5" w:right="10" w:firstLine="744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способствует установлению постоянного взаимодействия граждан, </w:t>
      </w:r>
      <w:r>
        <w:rPr>
          <w:rFonts w:eastAsia="Times New Roman"/>
          <w:sz w:val="28"/>
          <w:szCs w:val="28"/>
        </w:rPr>
        <w:t xml:space="preserve">общественных объединений и иных организаций, участвующих в профилактике правонарушений на территории сельского поселения </w:t>
      </w:r>
      <w:r>
        <w:rPr>
          <w:rFonts w:eastAsia="Times New Roman"/>
          <w:spacing w:val="-1"/>
          <w:sz w:val="28"/>
          <w:szCs w:val="28"/>
        </w:rPr>
        <w:t>«</w:t>
      </w:r>
      <w:r w:rsidR="0081635E">
        <w:rPr>
          <w:rFonts w:eastAsia="Times New Roman"/>
          <w:spacing w:val="-1"/>
          <w:sz w:val="28"/>
          <w:szCs w:val="28"/>
        </w:rPr>
        <w:t>ГИЛЬБИРИНСКОЕ</w:t>
      </w:r>
      <w:r>
        <w:rPr>
          <w:rFonts w:eastAsia="Times New Roman"/>
          <w:spacing w:val="-1"/>
          <w:sz w:val="28"/>
          <w:szCs w:val="28"/>
        </w:rPr>
        <w:t xml:space="preserve">» по вопросам охраны общественного порядка и профилактики </w:t>
      </w:r>
      <w:r>
        <w:rPr>
          <w:rFonts w:eastAsia="Times New Roman"/>
          <w:sz w:val="28"/>
          <w:szCs w:val="28"/>
        </w:rPr>
        <w:t>правонарушений;</w:t>
      </w:r>
    </w:p>
    <w:p w:rsidR="00015DA9" w:rsidRDefault="004C5CEA" w:rsidP="005B5A7D">
      <w:pPr>
        <w:numPr>
          <w:ilvl w:val="0"/>
          <w:numId w:val="9"/>
        </w:numPr>
        <w:shd w:val="clear" w:color="auto" w:fill="FFFFFF"/>
        <w:tabs>
          <w:tab w:val="left" w:pos="1363"/>
        </w:tabs>
        <w:spacing w:line="317" w:lineRule="exact"/>
        <w:ind w:left="5" w:right="14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пропаганде правовых знаний среди населения с привлечением сотрудников правоохранительных органов;</w:t>
      </w:r>
    </w:p>
    <w:p w:rsidR="00015DA9" w:rsidRDefault="00015DA9">
      <w:pPr>
        <w:rPr>
          <w:sz w:val="2"/>
          <w:szCs w:val="2"/>
        </w:rPr>
      </w:pPr>
    </w:p>
    <w:p w:rsidR="00015DA9" w:rsidRDefault="004C5CEA" w:rsidP="005B5A7D">
      <w:pPr>
        <w:numPr>
          <w:ilvl w:val="0"/>
          <w:numId w:val="10"/>
        </w:numPr>
        <w:shd w:val="clear" w:color="auto" w:fill="FFFFFF"/>
        <w:tabs>
          <w:tab w:val="left" w:pos="1464"/>
        </w:tabs>
        <w:spacing w:line="317" w:lineRule="exact"/>
        <w:ind w:right="10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правоохранительным органам, органам местного самоуправления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 в работе по выявлению лиц, ведущих антиобщественный образ жизни, проводит с ними воспитательную работу;</w:t>
      </w:r>
    </w:p>
    <w:p w:rsidR="00015DA9" w:rsidRDefault="004C5CEA" w:rsidP="005B5A7D">
      <w:pPr>
        <w:numPr>
          <w:ilvl w:val="0"/>
          <w:numId w:val="10"/>
        </w:numPr>
        <w:shd w:val="clear" w:color="auto" w:fill="FFFFFF"/>
        <w:tabs>
          <w:tab w:val="left" w:pos="1464"/>
        </w:tabs>
        <w:spacing w:line="317" w:lineRule="exact"/>
        <w:ind w:right="10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оказывает помощь общественным организациям в борьбе с </w:t>
      </w:r>
      <w:r>
        <w:rPr>
          <w:rFonts w:eastAsia="Times New Roman"/>
          <w:spacing w:val="-1"/>
          <w:sz w:val="28"/>
          <w:szCs w:val="28"/>
        </w:rPr>
        <w:t xml:space="preserve">пьянством и алкоголизмом, участвует в проведении мероприятий, связанных с </w:t>
      </w:r>
      <w:r>
        <w:rPr>
          <w:rFonts w:eastAsia="Times New Roman"/>
          <w:sz w:val="28"/>
          <w:szCs w:val="28"/>
        </w:rPr>
        <w:t>антиалкогольной пропагандой на территории сельского поселения «</w:t>
      </w:r>
      <w:r w:rsidR="0081635E">
        <w:rPr>
          <w:rFonts w:eastAsia="Times New Roman"/>
          <w:sz w:val="28"/>
          <w:szCs w:val="28"/>
        </w:rPr>
        <w:t>Гильбиринское</w:t>
      </w:r>
      <w:r>
        <w:rPr>
          <w:rFonts w:eastAsia="Times New Roman"/>
          <w:sz w:val="28"/>
          <w:szCs w:val="28"/>
        </w:rPr>
        <w:t>»;</w:t>
      </w:r>
    </w:p>
    <w:p w:rsidR="00015DA9" w:rsidRDefault="004C5CEA" w:rsidP="005B5A7D">
      <w:pPr>
        <w:numPr>
          <w:ilvl w:val="0"/>
          <w:numId w:val="10"/>
        </w:numPr>
        <w:shd w:val="clear" w:color="auto" w:fill="FFFFFF"/>
        <w:tabs>
          <w:tab w:val="left" w:pos="1464"/>
        </w:tabs>
        <w:spacing w:line="317" w:lineRule="exact"/>
        <w:ind w:right="5" w:firstLine="74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содействие уполномоченным органам в проведении индивидуальной воспитательной работы с правонарушителями, установлению</w:t>
      </w:r>
    </w:p>
    <w:p w:rsidR="00015DA9" w:rsidRDefault="00015DA9" w:rsidP="00DB148B">
      <w:pPr>
        <w:shd w:val="clear" w:color="auto" w:fill="FFFFFF"/>
        <w:tabs>
          <w:tab w:val="left" w:pos="1464"/>
        </w:tabs>
        <w:spacing w:line="317" w:lineRule="exact"/>
        <w:ind w:left="749" w:right="5"/>
        <w:jc w:val="both"/>
        <w:rPr>
          <w:spacing w:val="-13"/>
          <w:sz w:val="28"/>
          <w:szCs w:val="28"/>
        </w:rPr>
        <w:sectPr w:rsidR="00015DA9" w:rsidSect="0081635E">
          <w:type w:val="continuous"/>
          <w:pgSz w:w="11909" w:h="16834" w:code="9"/>
          <w:pgMar w:top="1190" w:right="624" w:bottom="360" w:left="1777" w:header="720" w:footer="720" w:gutter="0"/>
          <w:cols w:space="60"/>
          <w:noEndnote/>
        </w:sectPr>
      </w:pPr>
    </w:p>
    <w:p w:rsidR="00015DA9" w:rsidRDefault="00015DA9" w:rsidP="00DB148B">
      <w:pPr>
        <w:shd w:val="clear" w:color="auto" w:fill="FFFFFF"/>
      </w:pPr>
    </w:p>
    <w:p w:rsidR="00015DA9" w:rsidRDefault="004C5CEA" w:rsidP="00FF2263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2"/>
          <w:sz w:val="28"/>
          <w:szCs w:val="28"/>
        </w:rPr>
        <w:t>над   ними   шефства   представителями   трудовых   коллективов   и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местными </w:t>
      </w:r>
      <w:r>
        <w:rPr>
          <w:rFonts w:eastAsia="Times New Roman"/>
          <w:sz w:val="28"/>
          <w:szCs w:val="28"/>
        </w:rPr>
        <w:t>жителями;</w:t>
      </w:r>
    </w:p>
    <w:p w:rsidR="00015DA9" w:rsidRDefault="004C5CEA" w:rsidP="00FF2263">
      <w:pPr>
        <w:shd w:val="clear" w:color="auto" w:fill="FFFFFF"/>
        <w:tabs>
          <w:tab w:val="left" w:pos="1819"/>
        </w:tabs>
        <w:spacing w:before="5" w:line="322" w:lineRule="exact"/>
        <w:ind w:left="5" w:firstLine="749"/>
        <w:jc w:val="both"/>
      </w:pPr>
      <w:r>
        <w:rPr>
          <w:spacing w:val="-11"/>
          <w:sz w:val="28"/>
          <w:szCs w:val="28"/>
        </w:rPr>
        <w:t>17.10.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обсуждение поведения лиц, нарушающих</w:t>
      </w:r>
      <w:r w:rsidR="00FF22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общественный порядок и совершающих другие антиобщественные поступки на</w:t>
      </w:r>
      <w:r w:rsidR="00FF226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заседаниях координационного совета по профилактике правонарушений;</w:t>
      </w:r>
    </w:p>
    <w:p w:rsidR="00015DA9" w:rsidRDefault="004C5CEA" w:rsidP="00FF2263">
      <w:pPr>
        <w:shd w:val="clear" w:color="auto" w:fill="FFFFFF"/>
        <w:tabs>
          <w:tab w:val="left" w:pos="1550"/>
        </w:tabs>
        <w:spacing w:before="5" w:line="317" w:lineRule="exact"/>
        <w:ind w:left="5" w:right="10" w:firstLine="749"/>
        <w:jc w:val="both"/>
      </w:pPr>
      <w:r>
        <w:rPr>
          <w:spacing w:val="-11"/>
          <w:sz w:val="28"/>
          <w:szCs w:val="28"/>
        </w:rPr>
        <w:t>17.11.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содействует общественным организациям в работе по борьбе с</w:t>
      </w:r>
      <w:r w:rsidR="00DB14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детской безнадзорностью и беспризорностью, правонарушениями</w:t>
      </w:r>
      <w:r w:rsidR="00DB1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несовершеннолетних, воспитанию детей и подростков, обсуждает поведение</w:t>
      </w:r>
      <w:r w:rsidR="00DB1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родителей, оказывающих отрицательное воспитательное воздействие на детей,</w:t>
      </w:r>
      <w:r w:rsidR="00DB14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необходимых случаях ставит вопрос перед уполномоченными органами о</w:t>
      </w:r>
      <w:r w:rsidR="00DB1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привлечении таких родителей к установленной ответственности;</w:t>
      </w:r>
    </w:p>
    <w:p w:rsidR="00015DA9" w:rsidRDefault="004C5CEA" w:rsidP="00FF2263">
      <w:pPr>
        <w:shd w:val="clear" w:color="auto" w:fill="FFFFFF"/>
        <w:tabs>
          <w:tab w:val="left" w:pos="1099"/>
        </w:tabs>
        <w:spacing w:line="312" w:lineRule="exact"/>
        <w:ind w:left="10" w:right="14" w:firstLine="739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r w:rsidR="00FF226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F226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взаимодействует со средствами массовой информации и</w:t>
      </w:r>
      <w:r w:rsidR="00DB1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населением;</w:t>
      </w:r>
    </w:p>
    <w:p w:rsidR="00015DA9" w:rsidRDefault="004C5CEA" w:rsidP="00FF2263">
      <w:pPr>
        <w:shd w:val="clear" w:color="auto" w:fill="FFFFFF"/>
        <w:spacing w:before="10" w:line="322" w:lineRule="exact"/>
        <w:ind w:left="5" w:right="14" w:firstLine="739"/>
        <w:jc w:val="both"/>
      </w:pPr>
      <w:r>
        <w:rPr>
          <w:spacing w:val="-2"/>
          <w:sz w:val="28"/>
          <w:szCs w:val="28"/>
        </w:rPr>
        <w:t xml:space="preserve">17.13. </w:t>
      </w:r>
      <w:r>
        <w:rPr>
          <w:rFonts w:eastAsia="Times New Roman"/>
          <w:spacing w:val="-2"/>
          <w:sz w:val="28"/>
          <w:szCs w:val="28"/>
        </w:rPr>
        <w:t xml:space="preserve">взаимодействует с местным религиозными организациями в целях </w:t>
      </w:r>
      <w:r>
        <w:rPr>
          <w:rFonts w:eastAsia="Times New Roman"/>
          <w:sz w:val="28"/>
          <w:szCs w:val="28"/>
        </w:rPr>
        <w:t>недопущения проявления религиозного экстремизма.</w:t>
      </w:r>
    </w:p>
    <w:p w:rsidR="00015DA9" w:rsidRDefault="004C5CEA" w:rsidP="00FF2263">
      <w:pPr>
        <w:shd w:val="clear" w:color="auto" w:fill="FFFFFF"/>
        <w:tabs>
          <w:tab w:val="left" w:pos="1099"/>
        </w:tabs>
        <w:spacing w:line="322" w:lineRule="exact"/>
        <w:ind w:left="749"/>
        <w:jc w:val="both"/>
      </w:pPr>
      <w:r>
        <w:rPr>
          <w:spacing w:val="-20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Координационный орган в пределах своей компетенции имеет право:</w:t>
      </w:r>
    </w:p>
    <w:p w:rsidR="00015DA9" w:rsidRDefault="004C5CEA" w:rsidP="00FF2263">
      <w:pPr>
        <w:numPr>
          <w:ilvl w:val="0"/>
          <w:numId w:val="11"/>
        </w:numPr>
        <w:shd w:val="clear" w:color="auto" w:fill="FFFFFF"/>
        <w:tabs>
          <w:tab w:val="left" w:pos="1507"/>
        </w:tabs>
        <w:spacing w:before="10" w:line="317" w:lineRule="exact"/>
        <w:ind w:right="14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у органов государственной власти Республики Бурятия, территориальных органов федеральных органов исполнительной власти, органов местного самоуправления муниципальных образований Республики Бурятия, правоохранительных органов, органов социальной защиты, сферы образования и культуры, организаций и общественных объединений информацию, необходимую для работы координационного органа;</w:t>
      </w:r>
    </w:p>
    <w:p w:rsidR="00015DA9" w:rsidRDefault="004C5CEA" w:rsidP="00FF2263">
      <w:pPr>
        <w:numPr>
          <w:ilvl w:val="0"/>
          <w:numId w:val="11"/>
        </w:numPr>
        <w:shd w:val="clear" w:color="auto" w:fill="FFFFFF"/>
        <w:tabs>
          <w:tab w:val="left" w:pos="1507"/>
        </w:tabs>
        <w:spacing w:line="317" w:lineRule="exact"/>
        <w:ind w:right="19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заслушивать на своих заседаниях представителей органов государственной власти Республики Бурятия, территориальных органов федеральных органов исполнительной власти, органов местного самоуправления муниципальных образований Республики Бурятия,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(по согласованию);</w:t>
      </w:r>
    </w:p>
    <w:p w:rsidR="00015DA9" w:rsidRDefault="00015DA9" w:rsidP="00FF2263">
      <w:pPr>
        <w:jc w:val="both"/>
        <w:rPr>
          <w:sz w:val="2"/>
          <w:szCs w:val="2"/>
        </w:rPr>
      </w:pPr>
    </w:p>
    <w:p w:rsidR="00015DA9" w:rsidRDefault="004C5CEA" w:rsidP="00FF2263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14" w:firstLine="73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привлекать для участия в своей работе представителей органов </w:t>
      </w:r>
      <w:r>
        <w:rPr>
          <w:rFonts w:eastAsia="Times New Roman"/>
          <w:sz w:val="28"/>
          <w:szCs w:val="28"/>
        </w:rPr>
        <w:t>государственной власти Республики Бурятия, территориальных органов федеральных органов исполнительной власти, органов местного самоуправления муниципальных образований Республики Бурятия,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(по согласованию);</w:t>
      </w:r>
    </w:p>
    <w:p w:rsidR="005B5A7D" w:rsidRDefault="004C5CEA" w:rsidP="00FF2263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19" w:firstLine="73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sectPr w:rsidR="005B5A7D" w:rsidSect="0081635E">
      <w:type w:val="continuous"/>
      <w:pgSz w:w="11909" w:h="16834" w:code="9"/>
      <w:pgMar w:top="1440" w:right="504" w:bottom="720" w:left="18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87F"/>
    <w:multiLevelType w:val="singleLevel"/>
    <w:tmpl w:val="8A66F076"/>
    <w:lvl w:ilvl="0">
      <w:start w:val="1"/>
      <w:numFmt w:val="decimal"/>
      <w:lvlText w:val="18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">
    <w:nsid w:val="0DA17BD2"/>
    <w:multiLevelType w:val="singleLevel"/>
    <w:tmpl w:val="E4DEAA54"/>
    <w:lvl w:ilvl="0">
      <w:start w:val="5"/>
      <w:numFmt w:val="decimal"/>
      <w:lvlText w:val="1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BB8092B"/>
    <w:multiLevelType w:val="singleLevel"/>
    <w:tmpl w:val="DEB2EE70"/>
    <w:lvl w:ilvl="0">
      <w:start w:val="8"/>
      <w:numFmt w:val="decimal"/>
      <w:lvlText w:val="1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29F55962"/>
    <w:multiLevelType w:val="singleLevel"/>
    <w:tmpl w:val="461CF9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5FA3A2F"/>
    <w:multiLevelType w:val="singleLevel"/>
    <w:tmpl w:val="98EE6206"/>
    <w:lvl w:ilvl="0">
      <w:start w:val="3"/>
      <w:numFmt w:val="decimal"/>
      <w:lvlText w:val="1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47972920"/>
    <w:multiLevelType w:val="singleLevel"/>
    <w:tmpl w:val="A59271A0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5C6B4747"/>
    <w:multiLevelType w:val="singleLevel"/>
    <w:tmpl w:val="5810F36C"/>
    <w:lvl w:ilvl="0">
      <w:start w:val="7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5E662CEF"/>
    <w:multiLevelType w:val="singleLevel"/>
    <w:tmpl w:val="FC5CFF5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3132DF4"/>
    <w:multiLevelType w:val="singleLevel"/>
    <w:tmpl w:val="6742C69E"/>
    <w:lvl w:ilvl="0">
      <w:start w:val="5"/>
      <w:numFmt w:val="decimal"/>
      <w:lvlText w:val="1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680262E4"/>
    <w:multiLevelType w:val="singleLevel"/>
    <w:tmpl w:val="0234055C"/>
    <w:lvl w:ilvl="0">
      <w:start w:val="12"/>
      <w:numFmt w:val="decimal"/>
      <w:lvlText w:val="16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7A781A4A"/>
    <w:multiLevelType w:val="singleLevel"/>
    <w:tmpl w:val="693CC51A"/>
    <w:lvl w:ilvl="0">
      <w:start w:val="1"/>
      <w:numFmt w:val="decimal"/>
      <w:lvlText w:val="17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7AD16794"/>
    <w:multiLevelType w:val="singleLevel"/>
    <w:tmpl w:val="CF30F3C0"/>
    <w:lvl w:ilvl="0">
      <w:start w:val="5"/>
      <w:numFmt w:val="decimal"/>
      <w:lvlText w:val="1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B5A7D"/>
    <w:rsid w:val="00015DA9"/>
    <w:rsid w:val="00147C8A"/>
    <w:rsid w:val="00283AF8"/>
    <w:rsid w:val="00350791"/>
    <w:rsid w:val="004C5CEA"/>
    <w:rsid w:val="005B5A7D"/>
    <w:rsid w:val="00610D6F"/>
    <w:rsid w:val="006E779F"/>
    <w:rsid w:val="007E1756"/>
    <w:rsid w:val="0081635E"/>
    <w:rsid w:val="00CF64A2"/>
    <w:rsid w:val="00D72A89"/>
    <w:rsid w:val="00D86A9F"/>
    <w:rsid w:val="00DB148B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cp:lastPrinted>2022-09-27T00:35:00Z</cp:lastPrinted>
  <dcterms:created xsi:type="dcterms:W3CDTF">2022-06-28T08:46:00Z</dcterms:created>
  <dcterms:modified xsi:type="dcterms:W3CDTF">2022-09-27T00:35:00Z</dcterms:modified>
</cp:coreProperties>
</file>