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сельское поселение «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Гильбиринское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Иволгинского поселения Республики Бурятия </w:t>
      </w: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Буряад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Республикын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Ивалгын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аймагай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Гэльбэрын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хүдөөгэй</w:t>
      </w:r>
      <w:proofErr w:type="spellEnd"/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</w:t>
      </w:r>
      <w:proofErr w:type="gram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уурин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газарай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байгууламжын</w:t>
      </w:r>
      <w:proofErr w:type="spell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ЗАХИРГААН</w:t>
      </w: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A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48260</wp:posOffset>
                </wp:positionV>
                <wp:extent cx="5829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3.8pt" to="473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ZRWQIAAGoEAAAOAAAAZHJzL2Uyb0RvYy54bWysVN1u0zAUvkfiHazcd0nab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FA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A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                     </w:t>
      </w:r>
    </w:p>
    <w:p w:rsidR="00FA4088" w:rsidRPr="00FA4088" w:rsidRDefault="00FA4088" w:rsidP="00FA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DB3" w:rsidRPr="005E31AA" w:rsidRDefault="00FA4088" w:rsidP="00FA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FA4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 2021</w:t>
      </w:r>
      <w:r w:rsidRPr="00FA4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               </w:t>
      </w:r>
      <w:r w:rsidRPr="00FA4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A4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A4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FA4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</w:t>
      </w:r>
      <w:r w:rsidRPr="00FA4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</w:p>
    <w:p w:rsidR="00A86E75" w:rsidRPr="005E31AA" w:rsidRDefault="00A86E75" w:rsidP="005E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1A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1A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сельское поселение «Гильбиринское»  по предоставлению муниципальной услуги по </w:t>
      </w:r>
      <w:r w:rsidRPr="005E31AA">
        <w:rPr>
          <w:rFonts w:ascii="Times New Roman" w:hAnsi="Times New Roman" w:cs="Times New Roman"/>
          <w:b/>
          <w:sz w:val="28"/>
          <w:szCs w:val="28"/>
        </w:rPr>
        <w:t>предоставлению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E31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31A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Устава муниципального образования сельское поселение «Гильбиринское» постановляю:</w:t>
      </w:r>
    </w:p>
    <w:p w:rsidR="005E31AA" w:rsidRPr="00300548" w:rsidRDefault="00815869" w:rsidP="0081586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E31AA" w:rsidRPr="00300548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41" w:history="1">
        <w:r w:rsidR="005E31AA" w:rsidRPr="0030054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5E31AA" w:rsidRPr="0030054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сельское поселение «Гильбиринское» по предоставлению муниципальной услуги по предоставлению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300548" w:rsidRPr="00300548" w:rsidRDefault="00815869" w:rsidP="0030054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0548" w:rsidRPr="0030054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МО СП «</w:t>
      </w:r>
      <w:proofErr w:type="spellStart"/>
      <w:r w:rsidR="00300548" w:rsidRPr="00300548">
        <w:rPr>
          <w:rFonts w:ascii="Times New Roman" w:hAnsi="Times New Roman" w:cs="Times New Roman"/>
          <w:sz w:val="28"/>
          <w:szCs w:val="28"/>
        </w:rPr>
        <w:t>Гильбиринское</w:t>
      </w:r>
      <w:proofErr w:type="spellEnd"/>
      <w:r w:rsidR="00300548" w:rsidRPr="00300548">
        <w:rPr>
          <w:rFonts w:ascii="Times New Roman" w:hAnsi="Times New Roman" w:cs="Times New Roman"/>
          <w:sz w:val="28"/>
          <w:szCs w:val="28"/>
        </w:rPr>
        <w:t>» 02.09.2015 №134 «Об утверждении административного регламента администрации муниципального образования сельское поселение «</w:t>
      </w:r>
      <w:proofErr w:type="spellStart"/>
      <w:r w:rsidR="00300548" w:rsidRPr="00300548">
        <w:rPr>
          <w:rFonts w:ascii="Times New Roman" w:hAnsi="Times New Roman" w:cs="Times New Roman"/>
          <w:sz w:val="28"/>
          <w:szCs w:val="28"/>
        </w:rPr>
        <w:t>Гильбиринское</w:t>
      </w:r>
      <w:proofErr w:type="spellEnd"/>
      <w:r w:rsidR="00300548" w:rsidRPr="00300548">
        <w:rPr>
          <w:rFonts w:ascii="Times New Roman" w:hAnsi="Times New Roman" w:cs="Times New Roman"/>
          <w:sz w:val="28"/>
          <w:szCs w:val="28"/>
        </w:rPr>
        <w:t xml:space="preserve">» по предоставлению муниципальной услуги по предоставлению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</w:t>
      </w:r>
      <w:r w:rsidR="00300548" w:rsidRPr="00300548">
        <w:rPr>
          <w:rFonts w:ascii="Times New Roman" w:hAnsi="Times New Roman" w:cs="Times New Roman"/>
          <w:sz w:val="28"/>
          <w:szCs w:val="28"/>
        </w:rPr>
        <w:lastRenderedPageBreak/>
        <w:t>крестьянским (фермерским) хозяйствам для осуществления крестьянским (фермерским) хозяйством его деятельности».</w:t>
      </w:r>
    </w:p>
    <w:p w:rsidR="005E31AA" w:rsidRPr="005E31AA" w:rsidRDefault="00300548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31AA" w:rsidRPr="005E31AA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  сайте Администрации муниципального образования сельское поселение «Гильбиринское». </w:t>
      </w:r>
    </w:p>
    <w:p w:rsidR="005E31AA" w:rsidRPr="005E31AA" w:rsidRDefault="00300548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31AA" w:rsidRPr="005E31A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обнародования. 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31AA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31AA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5E31AA">
        <w:rPr>
          <w:rFonts w:ascii="Times New Roman" w:hAnsi="Times New Roman" w:cs="Times New Roman"/>
          <w:b/>
          <w:bCs/>
          <w:sz w:val="28"/>
          <w:szCs w:val="28"/>
        </w:rPr>
        <w:t>Гильбиринское</w:t>
      </w:r>
      <w:proofErr w:type="spellEnd"/>
      <w:r w:rsidRPr="005E31AA">
        <w:rPr>
          <w:rFonts w:ascii="Times New Roman" w:hAnsi="Times New Roman" w:cs="Times New Roman"/>
          <w:b/>
          <w:bCs/>
          <w:sz w:val="28"/>
          <w:szCs w:val="28"/>
        </w:rPr>
        <w:t xml:space="preserve">»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E31A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E31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E31AA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абаев</w:t>
      </w:r>
      <w:proofErr w:type="spellEnd"/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br w:type="page"/>
      </w:r>
      <w:bookmarkStart w:id="0" w:name="Par34"/>
      <w:bookmarkStart w:id="1" w:name="Par41"/>
      <w:bookmarkEnd w:id="0"/>
      <w:bookmarkEnd w:id="1"/>
      <w:r w:rsidRPr="005E31A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Утверждено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МО СП «Гильбиринское»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от «»</w:t>
      </w:r>
      <w:r w:rsidR="006C0A9D">
        <w:rPr>
          <w:rFonts w:ascii="Times New Roman" w:hAnsi="Times New Roman" w:cs="Times New Roman"/>
          <w:sz w:val="28"/>
          <w:szCs w:val="28"/>
        </w:rPr>
        <w:t xml:space="preserve">  </w:t>
      </w:r>
      <w:r w:rsidRPr="005E31AA">
        <w:rPr>
          <w:rFonts w:ascii="Times New Roman" w:hAnsi="Times New Roman" w:cs="Times New Roman"/>
          <w:sz w:val="28"/>
          <w:szCs w:val="28"/>
        </w:rPr>
        <w:t>2021 №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31AA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сельское поселение «Гильбиринское» </w:t>
      </w:r>
      <w:r w:rsidRPr="005E31AA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по </w:t>
      </w:r>
      <w:r w:rsidRPr="005E31AA">
        <w:rPr>
          <w:rFonts w:ascii="Times New Roman" w:hAnsi="Times New Roman" w:cs="Times New Roman"/>
          <w:sz w:val="28"/>
          <w:szCs w:val="28"/>
        </w:rPr>
        <w:t>предоставлению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5E31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31A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сельское поселение «Гильбиринское» по предоставлению муниципальной услуги по</w:t>
      </w:r>
      <w:r w:rsidRPr="005E3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31AA">
        <w:rPr>
          <w:rFonts w:ascii="Times New Roman" w:hAnsi="Times New Roman" w:cs="Times New Roman"/>
          <w:sz w:val="28"/>
          <w:szCs w:val="28"/>
        </w:rPr>
        <w:t>предоставлению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(далее - Административный регламент) регулирует порядок и сроки административных процедур и административных действий  Администрации муниципального образования сельское поселение «Гильбиринское», а также устанавливает порядок взаимодействия между структурными подразделениями, их должностными лицами и порядок взаимодействия Администрацией муниципального образования сельское поселение «Гильбиринское» с заявителями при предоставлении указанной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Заявителями являются физические лица, крестьянские (фермерские) хозяйства (далее – Заявитель).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1.3.1. 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и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сведения о ходе предоставления муниципальной услуги предоставляются: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по справочным телефонам Администрации муниципального образования сельское поселение «Гильбиринское» (далее – Администрация), предоставляющего муниципальную услугу;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устной форме при личном приеме по месту нахождения Администрации, предоставляющего муниципальную услугу;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 сайте Администрации в информационно-телекоммуникационной сети "Интернет" (далее - официальный сайт Администрации) и в федеральной государственной информационной системе "Единый портал государственных и муниципальных услуг (функций)" (далее - портал услуг);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письменной форме по письменным обращениям заявителя, направленным по месту нахождения Администрации.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1.3.2. Порядок, форма, место размещения и способы получения справочной информации по вопросам предоставления муниципальной услуги.</w:t>
      </w:r>
    </w:p>
    <w:p w:rsidR="005E31AA" w:rsidRPr="005E31AA" w:rsidRDefault="005E31AA" w:rsidP="005E31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1AA">
        <w:rPr>
          <w:sz w:val="28"/>
          <w:szCs w:val="28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органов местного самоуправления муниципального образования сельского поселения «Гильбиринское», на Едином портале государственных и муниципальных услуг (функций), а также непосредственно на информационных стендах в помещении здания Администрации МО СП «Гильбиринское» (далее – Администрация) по адресу: </w:t>
      </w:r>
      <w:r w:rsidRPr="005E31AA">
        <w:rPr>
          <w:sz w:val="28"/>
          <w:szCs w:val="28"/>
          <w:shd w:val="clear" w:color="auto" w:fill="FFFFFF"/>
        </w:rPr>
        <w:t xml:space="preserve">671052, Республика Бурятия, Иволгинский район, улус </w:t>
      </w:r>
      <w:proofErr w:type="spellStart"/>
      <w:r w:rsidRPr="005E31AA">
        <w:rPr>
          <w:sz w:val="28"/>
          <w:szCs w:val="28"/>
          <w:shd w:val="clear" w:color="auto" w:fill="FFFFFF"/>
        </w:rPr>
        <w:t>Хурамша</w:t>
      </w:r>
      <w:proofErr w:type="spellEnd"/>
      <w:r w:rsidRPr="005E31AA">
        <w:rPr>
          <w:sz w:val="28"/>
          <w:szCs w:val="28"/>
          <w:shd w:val="clear" w:color="auto" w:fill="FFFFFF"/>
        </w:rPr>
        <w:t xml:space="preserve">, улица </w:t>
      </w:r>
      <w:proofErr w:type="spellStart"/>
      <w:r w:rsidRPr="005E31AA">
        <w:rPr>
          <w:sz w:val="28"/>
          <w:szCs w:val="28"/>
          <w:shd w:val="clear" w:color="auto" w:fill="FFFFFF"/>
        </w:rPr>
        <w:t>Ербанова</w:t>
      </w:r>
      <w:proofErr w:type="spellEnd"/>
      <w:r w:rsidRPr="005E31AA">
        <w:rPr>
          <w:sz w:val="28"/>
          <w:szCs w:val="28"/>
          <w:shd w:val="clear" w:color="auto" w:fill="FFFFFF"/>
        </w:rPr>
        <w:t>, 1, телефон 8(30140) 41-1-66, факс 41-1-64, электронная почта: gilbira.sp@mail.ru</w:t>
      </w:r>
      <w:r w:rsidRPr="005E31AA">
        <w:rPr>
          <w:sz w:val="28"/>
          <w:szCs w:val="28"/>
        </w:rPr>
        <w:t xml:space="preserve"> </w:t>
      </w:r>
    </w:p>
    <w:p w:rsidR="005E31AA" w:rsidRPr="005E31AA" w:rsidRDefault="005E31AA" w:rsidP="005E31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1AA">
        <w:rPr>
          <w:sz w:val="28"/>
          <w:szCs w:val="28"/>
        </w:rPr>
        <w:t>Кроме того, указанную информацию, а также сведения о ходе предоставления муниципальной услуги можно получить по адресу Администрации: </w:t>
      </w:r>
      <w:r w:rsidRPr="005E31AA">
        <w:rPr>
          <w:sz w:val="28"/>
          <w:szCs w:val="28"/>
          <w:shd w:val="clear" w:color="auto" w:fill="FFFFFF"/>
        </w:rPr>
        <w:t xml:space="preserve">671052, Республика Бурятия, Иволгинский район, улус </w:t>
      </w:r>
      <w:proofErr w:type="spellStart"/>
      <w:r w:rsidRPr="005E31AA">
        <w:rPr>
          <w:sz w:val="28"/>
          <w:szCs w:val="28"/>
          <w:shd w:val="clear" w:color="auto" w:fill="FFFFFF"/>
        </w:rPr>
        <w:t>Хурамша</w:t>
      </w:r>
      <w:proofErr w:type="spellEnd"/>
      <w:r w:rsidRPr="005E31AA">
        <w:rPr>
          <w:sz w:val="28"/>
          <w:szCs w:val="28"/>
          <w:shd w:val="clear" w:color="auto" w:fill="FFFFFF"/>
        </w:rPr>
        <w:t xml:space="preserve">, улица </w:t>
      </w:r>
      <w:proofErr w:type="spellStart"/>
      <w:r w:rsidRPr="005E31AA">
        <w:rPr>
          <w:sz w:val="28"/>
          <w:szCs w:val="28"/>
          <w:shd w:val="clear" w:color="auto" w:fill="FFFFFF"/>
        </w:rPr>
        <w:t>Ербанова</w:t>
      </w:r>
      <w:proofErr w:type="spellEnd"/>
      <w:r w:rsidRPr="005E31AA">
        <w:rPr>
          <w:sz w:val="28"/>
          <w:szCs w:val="28"/>
          <w:shd w:val="clear" w:color="auto" w:fill="FFFFFF"/>
        </w:rPr>
        <w:t>, 1, телефон 8(30140) 41-1-66, факс 41-1-64, электронная почта: gilbira.sp@mail.ru</w:t>
      </w:r>
      <w:r w:rsidRPr="005E31AA">
        <w:rPr>
          <w:sz w:val="28"/>
          <w:szCs w:val="28"/>
        </w:rPr>
        <w:t xml:space="preserve"> </w:t>
      </w:r>
    </w:p>
    <w:p w:rsidR="005E31AA" w:rsidRPr="005E31AA" w:rsidRDefault="005E31AA" w:rsidP="005E31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1AA">
        <w:rPr>
          <w:sz w:val="28"/>
          <w:szCs w:val="28"/>
        </w:rPr>
        <w:t xml:space="preserve">Справочная информация о предоставлении муниципальной услуги, в том числе о месте нахождения и графике работы Администрации и ГБУ "МФЦ РБ", размещается: </w:t>
      </w:r>
    </w:p>
    <w:p w:rsidR="005E31AA" w:rsidRPr="005E31AA" w:rsidRDefault="005E31AA" w:rsidP="005E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органов местного самоуправления </w:t>
      </w:r>
      <w:r w:rsidRPr="005E31AA">
        <w:rPr>
          <w:rFonts w:ascii="Times New Roman" w:hAnsi="Times New Roman" w:cs="Times New Roman"/>
          <w:sz w:val="28"/>
          <w:szCs w:val="28"/>
        </w:rPr>
        <w:t>http://</w:t>
      </w:r>
      <w:r w:rsidR="00E45EE8">
        <w:rPr>
          <w:rFonts w:ascii="Times New Roman" w:hAnsi="Times New Roman" w:cs="Times New Roman"/>
          <w:sz w:val="28"/>
          <w:szCs w:val="28"/>
        </w:rPr>
        <w:t>гильбиринское</w:t>
      </w:r>
      <w:proofErr w:type="gramStart"/>
      <w:r w:rsidR="00E45E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5EE8">
        <w:rPr>
          <w:rFonts w:ascii="Times New Roman" w:hAnsi="Times New Roman" w:cs="Times New Roman"/>
          <w:sz w:val="28"/>
          <w:szCs w:val="28"/>
        </w:rPr>
        <w:t>ф</w:t>
      </w:r>
      <w:r w:rsidRPr="005E31AA">
        <w:rPr>
          <w:rFonts w:ascii="Times New Roman" w:hAnsi="Times New Roman" w:cs="Times New Roman"/>
          <w:sz w:val="28"/>
          <w:szCs w:val="28"/>
        </w:rPr>
        <w:t xml:space="preserve">/ </w:t>
      </w:r>
      <w:r w:rsidRPr="005E3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 www.gosuslugi.ru;</w:t>
      </w:r>
    </w:p>
    <w:p w:rsidR="005E31AA" w:rsidRPr="005E31AA" w:rsidRDefault="005E31AA" w:rsidP="005E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 Администрации и ГБУ "МФЦ РБ".</w:t>
      </w:r>
    </w:p>
    <w:p w:rsidR="005E31AA" w:rsidRPr="005E31AA" w:rsidRDefault="005E31AA" w:rsidP="005E31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1AA">
        <w:rPr>
          <w:sz w:val="28"/>
          <w:szCs w:val="28"/>
        </w:rPr>
        <w:t>В случае изменения справочной информации Администрация в течение 2 рабочих дней вносит соответствующие изменения на официальном сайте Администрации, на Едином портале государственных и муниципальных услуг (функций).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 w:rsidRPr="005E31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31AA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lastRenderedPageBreak/>
        <w:t>2.1. Наименование муниципальной услуги</w:t>
      </w:r>
    </w:p>
    <w:p w:rsidR="005E31AA" w:rsidRPr="005E31AA" w:rsidRDefault="005E31AA" w:rsidP="005E31AA">
      <w:pPr>
        <w:pStyle w:val="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(далее - муниципальная услуга).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5E31AA" w:rsidRPr="005E31AA" w:rsidRDefault="005E31AA" w:rsidP="005E31AA">
      <w:pPr>
        <w:pStyle w:val="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Муниципальную услугу предоставляет Администрация муниципального образования сельское поселение «Гильбиринское». 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 Уполномоченный орган взаимодействует с: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Республике Бурятия;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2.3.1. Договор купли-продажи земельного участка, аренды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2.3.2. Решение Администрации об отказе в предварительном согласовании предоставления земельного участка, об отказе в предоставлении земельного участка, об отказе в предоставлении земельного участка без проведения аукциона (далее – решение об отказе в предварительном согласовании предоставления земельного участка, решение об отказе в предоставлении земельного участка, решение об отказе в предоставлении земельного участка без проведения аукциона).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2.4.1. Общий срок предоставления муниципальной услуги, если земельный участок предстоит образовать или границы земельного участка подлежат уточнению - 83 дня с даты поступления заявления о предварительном согласовании предоставления земельного участка. 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В срок не более чем 53 дня со дня поступления заявления о предварительном согласовании предоставления земельного участка принимается решение о предварительном согласовании предоставления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либо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аукционе. 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срок не более чем 18 дней со дня поступления заявления о предварительном согласовании предоставления земельного участка принимается решение об отказе в предварительном согласовании предоставления земельного участка при наличии оснований, указанных в пункте 8 статьи 39.15 Земельного кодекса Российской Федерации. В течение 2 дней со дня принятия указанного решения оно направляется заявителю.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25.10.2001 № 137-ФЗ «О введении в действие Земельного кодекса Российской Федерации», срок может быть продлен: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для принятия решения о предварительном согласовании предоставления земельного участка, не более чем до 80 дней со дня поступления заявления;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для принятия решения об отказе в предварительном согласовании предоставления земельного участка при наличии основания, указанного в пункте 11 статьи 3.5 Федерального закона от 25.10.2001 № 137-ФЗ «О введении в действие Земельного кодекса Российской Федерации», не более чем до 45 дней со дня поступления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2.4.2. Общий срок предоставления муниципальной услуги, если земельный участок образован и границы земельного участка уточнены - 53 дня. В указанный срок Уполномоченным органом осуществляется одно из следующих действий: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2.4.2.1. Подготовка проекта договора купли-продажи, договора аренды земельного участка в трех экземплярах, его подписание. 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2.4.2.2. Принятие решения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2.4.2.3. Принятие решения об отказе в предоставлении земельного участка без проведения аукциона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течение 2 дней со дня подписания проекта договора купли-продажи, аренды земельного участка либо принятия решения об отказе в предоставлении земельного участка, принятия решения об отказе в предоставлении земельного участка без проведения аукциона, проект указанного договора или решений направляется заявителю.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сайте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Администрации, в федеральном реестре и на Портале услуг.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31AA" w:rsidRPr="005E31AA" w:rsidRDefault="005E31AA" w:rsidP="005E31AA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E31AA" w:rsidRPr="005E31AA" w:rsidRDefault="005E31AA" w:rsidP="005E3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pStyle w:val="4"/>
        <w:spacing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5" w:name="Par103"/>
      <w:bookmarkEnd w:id="5"/>
      <w:r w:rsidRPr="005E31A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2.6.1. Перечень документов, необходимых в соответствии с нормативными правовыми актами для предоставления муниципальной услуги, предоставляемых заявителем: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2.6.1.1. </w:t>
      </w:r>
      <w:bookmarkStart w:id="6" w:name="OLE_LINK10"/>
      <w:r w:rsidRPr="005E31AA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(образец заявления согласно приложению № 1 к настоящему Административному регламенту).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заявлении о предоставлении земельного участка должно быть указано: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кадастровый номер испрашиваемого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основание предоставления земельного участка без проведения торгов из числа предусмотренных подпунктом 10 пункта 2 статьи 39.3, подпунктом 15 пункта 2 статьи 39.6 Земельного кодекса оснований;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заявителем.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2.6.1.2. Прилагаемые к заявлению о предоставлении земельного участка документы: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заявителя, а в случае обращения представителя физического лица – копия документа, подтверждающего полномочия представителя физического лица в соответствии с законодательством Российской Федерации;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2) решение о предварительном согласовании предоставления земельного участка, в случае если такое решение принято иным уполномоченным органом, предусмотренным ст. 39.2 Земельного кодекса.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итогам рассмотрения которого принято решение о предварительном согласовании предоставления земельного участка.</w:t>
      </w:r>
    </w:p>
    <w:p w:rsidR="005E31AA" w:rsidRPr="005E31AA" w:rsidRDefault="005E31AA" w:rsidP="005E3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Лицо, подающее заявление о предоставлении  земельного участка,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Федерации, копия которого заверяется должностным лицом Уполномоченного органа, принимающим заявление, и приобщается к поданному заявлению.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2.6.1.3. </w:t>
      </w:r>
      <w:bookmarkStart w:id="7" w:name="OLE_LINK9"/>
      <w:r w:rsidRPr="005E31AA">
        <w:rPr>
          <w:rFonts w:ascii="Times New Roman" w:hAnsi="Times New Roman" w:cs="Times New Roman"/>
          <w:sz w:val="28"/>
          <w:szCs w:val="28"/>
        </w:rPr>
        <w:fldChar w:fldCharType="begin"/>
      </w:r>
      <w:r w:rsidRPr="005E31AA">
        <w:rPr>
          <w:rFonts w:ascii="Times New Roman" w:hAnsi="Times New Roman" w:cs="Times New Roman"/>
          <w:sz w:val="28"/>
          <w:szCs w:val="28"/>
        </w:rPr>
        <w:instrText xml:space="preserve">HYPERLINK \l Par384  </w:instrText>
      </w:r>
      <w:r w:rsidRPr="005E31AA">
        <w:rPr>
          <w:rFonts w:ascii="Times New Roman" w:hAnsi="Times New Roman" w:cs="Times New Roman"/>
          <w:sz w:val="28"/>
          <w:szCs w:val="28"/>
        </w:rPr>
        <w:fldChar w:fldCharType="separate"/>
      </w:r>
      <w:r w:rsidRPr="005E31AA">
        <w:rPr>
          <w:rFonts w:ascii="Times New Roman" w:hAnsi="Times New Roman" w:cs="Times New Roman"/>
          <w:sz w:val="28"/>
          <w:szCs w:val="28"/>
        </w:rPr>
        <w:t>Заявление</w:t>
      </w:r>
      <w:r w:rsidRPr="005E31AA">
        <w:rPr>
          <w:rFonts w:ascii="Times New Roman" w:hAnsi="Times New Roman" w:cs="Times New Roman"/>
          <w:sz w:val="28"/>
          <w:szCs w:val="28"/>
        </w:rPr>
        <w:fldChar w:fldCharType="end"/>
      </w:r>
      <w:r w:rsidRPr="005E31AA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OLE_LINK3"/>
      <w:bookmarkStart w:id="9" w:name="OLE_LINK4"/>
      <w:r w:rsidRPr="005E31AA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</w:t>
      </w:r>
      <w:bookmarkEnd w:id="6"/>
      <w:r w:rsidRPr="005E31AA">
        <w:rPr>
          <w:rFonts w:ascii="Times New Roman" w:hAnsi="Times New Roman" w:cs="Times New Roman"/>
          <w:sz w:val="28"/>
          <w:szCs w:val="28"/>
        </w:rPr>
        <w:t xml:space="preserve"> участка</w:t>
      </w:r>
      <w:bookmarkEnd w:id="8"/>
      <w:bookmarkEnd w:id="9"/>
      <w:r w:rsidRPr="005E31AA">
        <w:rPr>
          <w:rFonts w:ascii="Times New Roman" w:hAnsi="Times New Roman" w:cs="Times New Roman"/>
          <w:sz w:val="28"/>
          <w:szCs w:val="28"/>
        </w:rPr>
        <w:t xml:space="preserve"> в случае, если испрашиваемый </w:t>
      </w:r>
      <w:bookmarkStart w:id="10" w:name="OLE_LINK18"/>
      <w:r w:rsidRPr="005E31AA">
        <w:rPr>
          <w:rFonts w:ascii="Times New Roman" w:hAnsi="Times New Roman" w:cs="Times New Roman"/>
          <w:sz w:val="28"/>
          <w:szCs w:val="28"/>
        </w:rPr>
        <w:t>земельный участок</w:t>
      </w:r>
      <w:bookmarkEnd w:id="7"/>
      <w:r w:rsidRPr="005E31AA">
        <w:rPr>
          <w:rFonts w:ascii="Times New Roman" w:hAnsi="Times New Roman" w:cs="Times New Roman"/>
          <w:sz w:val="28"/>
          <w:szCs w:val="28"/>
        </w:rPr>
        <w:t xml:space="preserve"> предстоит образовать или его границы подлежат уточнению в соответствии с Федеральным законом «О государственной регистрации недвижимости»</w:t>
      </w:r>
      <w:bookmarkEnd w:id="10"/>
      <w:r w:rsidRPr="005E31AA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OLE_LINK13"/>
      <w:bookmarkStart w:id="12" w:name="OLE_LINK14"/>
      <w:r w:rsidRPr="005E31AA">
        <w:rPr>
          <w:rFonts w:ascii="Times New Roman" w:hAnsi="Times New Roman" w:cs="Times New Roman"/>
          <w:sz w:val="28"/>
          <w:szCs w:val="28"/>
        </w:rPr>
        <w:t xml:space="preserve">(образец заявления согласно приложению </w:t>
      </w:r>
      <w:bookmarkStart w:id="13" w:name="OLE_LINK11"/>
      <w:bookmarkStart w:id="14" w:name="OLE_LINK12"/>
      <w:r w:rsidRPr="005E31AA">
        <w:rPr>
          <w:rFonts w:ascii="Times New Roman" w:hAnsi="Times New Roman" w:cs="Times New Roman"/>
          <w:sz w:val="28"/>
          <w:szCs w:val="28"/>
        </w:rPr>
        <w:t xml:space="preserve">№ </w:t>
      </w:r>
      <w:bookmarkEnd w:id="13"/>
      <w:bookmarkEnd w:id="14"/>
      <w:r w:rsidRPr="005E31AA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регламенту)</w:t>
      </w:r>
      <w:bookmarkEnd w:id="11"/>
      <w:bookmarkEnd w:id="12"/>
      <w:r w:rsidRPr="005E31AA">
        <w:rPr>
          <w:rFonts w:ascii="Times New Roman" w:hAnsi="Times New Roman" w:cs="Times New Roman"/>
          <w:sz w:val="28"/>
          <w:szCs w:val="28"/>
        </w:rPr>
        <w:t>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должно быть указано: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в случае, если сведения о таких земельных участках внесены в Единый государственный реестр недвижимости;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94"/>
      <w:bookmarkEnd w:id="15"/>
      <w:r w:rsidRPr="005E31AA">
        <w:rPr>
          <w:rFonts w:ascii="Times New Roman" w:hAnsi="Times New Roman" w:cs="Times New Roman"/>
          <w:sz w:val="28"/>
          <w:szCs w:val="28"/>
        </w:rPr>
        <w:t>2.6.1.4. Прилагаемые к заявлению о предварительном согласовании предоставления земельного участка документы: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заявителя, а в случае обращения представителя физического лица – копия документа,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подтверждающего полномочия представителя физического лица в соответствии с законодательством Российской Федерации;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Лицо, подающее заявление о предварительном согласовании предоставления земельного участка, 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Федерации, копия которого заверяется должностным лицом Уполномоченного органа, принимающим заявление, и приобщается к поданному заявлению. 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2.6.2. Заявителям обеспечивается возможность выбора способа подачи заявления: при личном обращении в Администрацию или почтовой связью.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2.6.3. Образец заявления можно получить непосредственно в Администрации, на официальном сайте Администрации либо на Портале услуг.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4"/>
      <w:bookmarkEnd w:id="16"/>
      <w:r w:rsidRPr="005E31AA">
        <w:rPr>
          <w:rFonts w:ascii="Times New Roman" w:hAnsi="Times New Roman" w:cs="Times New Roman"/>
          <w:sz w:val="28"/>
          <w:szCs w:val="28"/>
        </w:rPr>
        <w:t>2.6.4.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2.6.4.1. Выписка из Единого государственного реестра недвижимости об объекте недвижимости (о земельном участке) (в случае если Заявитель указал кадастровый номер земельного участка в заявлении).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2.6.5. При предоставлении Администрацией муниципальной услуги запрещено требовать от заявителя: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2.6.5.1.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2.6.5.2.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N 210-ФЗ "Об организации предоставления государственных и муниципальных услуг" (далее - Федеральный закон N 210-ФЗ).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2.6.5.3.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случаев, предусмотренных пунктом 4 части 1 статьи 7 Федерального закона N 210-ФЗ.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2.7.1. Оснований для отказа в приеме документов, необходимых для предоставления муниципальной услуги, не предусмотрено.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2.7.2. Основания для возврата заявления о предоставлении земельного участка либо заявления о предварительном согласовании предоставления земельного участка: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2.7.2.1. Заявление не соответствует требованиям, предусмотренным пунктами 2.6.1.1, 2.6.1.3 настоящего Административного регламента.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2.7.2.2. Заявление подано в отношении земельного участка, распоряжаться которым Администрация не уполномочена.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2.7.2.3. Отсутствует полный пакет документов, которые должны быть представлены заявителем в соответствии с пунктами 2.6.1.2, 2.6.1.4 настоящего Административного регламента.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5E31AA" w:rsidRPr="005E31AA" w:rsidRDefault="005E31AA" w:rsidP="005E31AA">
      <w:pPr>
        <w:pStyle w:val="4"/>
        <w:spacing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2.8.1. Основанием для приостановления муниципальной услуги является нахождение на дату поступления заявления о предварительном согласовании предоставления земельного участка на рассмотрении Уполномоченного органа представленной ранее другим лицом схемы расположения земельного участка, местоположение которого частично или полностью совпадает с местоположением земельного участка,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о предварительном согласовании предоставления земельного участка приостанавливается решением Уполномоченного органа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 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E45EE8" w:rsidRDefault="005E31AA" w:rsidP="005E31AA">
      <w:pPr>
        <w:pStyle w:val="4"/>
        <w:spacing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45EE8">
        <w:rPr>
          <w:rFonts w:ascii="Times New Roman" w:hAnsi="Times New Roman" w:cs="Times New Roman"/>
          <w:i w:val="0"/>
          <w:color w:val="auto"/>
          <w:sz w:val="28"/>
          <w:szCs w:val="28"/>
        </w:rPr>
        <w:t>2.8.2. Основания для отказа в предоставлении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2.8.2.1.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следующим основаниям: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№762;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предоставлен заявителю по следующим основаниям: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с заявлением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земельный участок предстоит образовать из земельного участка, который 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- земельный участок предстоит образовать из земельного участка, предоставленного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 земельном участке, который предстоит образовать, расположены здание, сооружение, объект незавершенного строительства, принадлежащие гражданам или юридическим лицам;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 земельном участке, который предстоит образовать, расположены здание, сооружение, объект незавершенного строительства, находящиеся в государственной или муниципальной собственности;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-  земельный участок предстоит образовать из </w:t>
      </w:r>
      <w:proofErr w:type="gramStart"/>
      <w:r w:rsidRPr="005E31AA">
        <w:rPr>
          <w:rFonts w:ascii="Times New Roman" w:hAnsi="Times New Roman" w:cs="Times New Roman"/>
          <w:sz w:val="28"/>
          <w:szCs w:val="28"/>
        </w:rPr>
        <w:t>земельного участка, изъятого из оборота или ограниченного в обороте и его предоставление не допускается</w:t>
      </w:r>
      <w:proofErr w:type="gramEnd"/>
      <w:r w:rsidRPr="005E31AA">
        <w:rPr>
          <w:rFonts w:ascii="Times New Roman" w:hAnsi="Times New Roman" w:cs="Times New Roman"/>
          <w:sz w:val="28"/>
          <w:szCs w:val="28"/>
        </w:rPr>
        <w:t xml:space="preserve"> на праве, указанном в заявлении о предварительном согласовании предоставления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земельный участок предстоит образовать из земельного участка, зарезервированного для государственных или муниципальных нужд в случае, если Заявитель обратился с заявлением о предварительном согласовании предоставления земельного участка в собственность за плату, или с заявлением о предварительном согласовании предоставления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- земельный участок предстоит образовать из земельного участка,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расположенного в границах территории, в отношении которой с другим лицом заключен договор о развитии застроенной территории;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земельный участок, который предстоит образовать, расположен в границах территории, в отношении которой с другим лицом заключен договор о развитии застроенной территории, или земельный участок предстоит образовать из земельного участка, в отношении которого с другим лицом заключен договор о комплексном освоении территории;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земельный участок предстоит образовать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земельный участок, предстоит образовать из земельного участка, являющегося предметом аукциона, извещение о проведении которого размещено в соответствии с пунктом 19 статьи 39.11 Земельного кодекса;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отношении земельного участка, из которого предлагается образовать испрашиваемый земельный участок, поступило предусмотренное подпунктом 6 пункта 4 статьи 39.11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и Администрацией не принято решение об отказе в проведении этого аукциона по основаниям, предусмотренным пунктом 8 статьи 39.11 Земельного кодекса;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отношении земельного участка, который предстоит образовать, опубликовано и размещено в соответствии с подпунктом 1 пункта 1 статьи 39.18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земельный участок, который предлагается образовать,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земельный участок, который предлагается образовать,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предоставление земельного участка, который предлагается образовать, на заявленном виде прав не допускается;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- в отношении земельного участка, который предлагается образовать, принято решение о предварительном согласовании его предоставления, срок действия которого не истек, и с заявлением о предварительном согласовании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 участка обратилось иное не указанное в этом решении лицо;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земельный участок предлагается образовать из земельного участка, изъятого для государственных или муниципальных нужд;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кадастровые работы в отношении земельного участка осуществлены за счет субсидий из республиканского бюджета для предоставления земельных участков в соответствии с Законом Республики Бурятия от 16 октября 2002 года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земельный участок содержится в перечне объектов, в отношении которых планируется заключение концессионных соглашений, утвержденном уполномоченным Правительством Республики Бурятия исполнительным органом государственной власти или органами местного самоуправления в соответствии с частью 3 статьи 4 Федерального закона от 21 июля 2005 года N 115-ФЗ "О концессионных соглашениях";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следующим основаниям: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с заявлением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 указанном в заявлении земельном участке расположены здание, сооружение, объект незавершенного строительства, принадлежащие гражданам или юридическим лицам;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 указанном в заявлении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земельный участок является изъятым из оборота или ограниченным в обороте и его предоставление не допускается на праве, указанном в заявлении о предварительном согласовании предоставления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- указанный в заявлении  земельный участок является зарезервированным для государственных или муниципальных нужд в случае, если Заявитель обратился с заявлением о предварительном согласовании предоставления земельного участка в собственность за плату, или с заявлением о предварительном согласовании предоставления земельного участка в аренду на срок, превышающий срок действия решения о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резервировании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земельный участок является предметом аукциона, извещение о проведении которого размещено в соответствии с пунктом 19 статьи 39.11 Земельного кодекса;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и Администрацией не принято решение об отказе в проведении этого аукциона по основаниям, предусмотренным пунктом 8 статьи 39.11 Земельного кодекса;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Республики Бурятия;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предоставление земельного участка на заявленном виде прав не допускается;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- в отношении земельного участка, указанного в заявлении о его предоставлении, не установлен вид разрешенного использования;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не отнесен к определенной категории земель;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изъят для государственных или муниципальных нужд.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2.8.2.2. Администрация принимает решение об отказе в предоставлении земельного участка при наличии хотя бы одного из следующих оснований: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аренды на срок, превышающий срок действия решения о резервировании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пунктом 19 статьи 39.11 Земельного кодекса;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12)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и Администрацией не принято решение об отказе в проведении этого аукциона по основаниям, предусмотренным пунктом 8 статьи 39.11 Земельного кодекса;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15)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16)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Республики Бурятия;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17) предоставление земельного участка на заявленном виде прав не допускается;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18)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19) указанный в заявлении о предоставлении земельного участка земельный участок не отнесен к определенной категории земель;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земельный участок изъят для государственных или муниципальных нужд;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22) границы земельного участка, указанного в заявлении о его предоставлении, подлежат уточнению в соответствии с Федеральным законом «О государственной регистрации недвижимости»;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23)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При подаче заявления о предварительном согласовании предоставления земельного участка: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Кадастровые работы в целях образования земельного участка, либо кадастровые работы, необходимые для уточнения границ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муниципальных услуг, которые являются необходимыми и обязательными для предоставления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кадастровые работы в целях образования земельного участка или уточнения границ земельного участка устанавливаются договором подряда на выполнение кадастровых работ.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Срок ожидания в очереди при подаче запроса о предоставлении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при получении результата предоставления муниципальной услуги не превышает 10 минут.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муниципальной услуги, в том числе в электронной форме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Запрос заявителя регистрируется в порядке делопроизводства. Все письменные обращения заявителя подлежат регистрации в системе электронного документооборота в течение одного дня с момента их поступления в Администрацию.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 муниципальной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 каждой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муниципальной услуги, размещению и оформлению визуальной,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2.14.1. На территории, прилегающей к зданию (строению), в котором осуществляется прием от граждан документов, необходимых для предоставления муниципальной услуги, оборудуются места для парковки автотранспортных средств. Доступ граждан к парковочным местам является бесплатным.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2.14.2.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2.14.3.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2.14.4. Для ожидания, приема заявителей, заполнения заявления отводится специальное место, которое оборудовано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услуги, информация на которых размещается в удобной для восприятия форме, и на которых размещаются образец заполнения заявления, перечень документов, необходимых для предоставления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2.14.5. Требования к условиям доступности при предоставлении муниципальной услуги для инвалидов (включая инвалидов, использующих кресла-коляски и собак-проводников) обеспечиваются в соответствии с законодательством Российской Федерации и законодательством Республики Бурятия, в том числе: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4)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5)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2.15.1. Заявитель имеет право: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направлять в Администрацию письменный запрос о предоставлении муниципальной услуги;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ходе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получать муниципальной услугу своевременно, в полном объеме и в любой форме, предусмотренной законодательством Российской Федерации;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должностных лиц Администрации.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2.15.2. Должностное лицо Администрации, ответственное за предоставление муниципальной услуги: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запрашивает информацию, необходимую для предоставления муниципальной услуги, в том числе в электронной форме, в других органах;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направляет Заявителю полную, актуальную и достоверную информацию о результатах предоставления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2.15.3.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случае предоставления земельного участка с предварительным согласованием его предоставления - не более 4-х;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случае предоставления земельного участка без предварительного согласования его предоставления - не более 2-х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и определяется следующими случаями: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2) желание Заявителя лично получить предусмотренные пунктами 3.3.2.6, 3.3.6.6, 3.3.8 настоящего Административного регламента письмо о возврате заявления, уведомление, решение, проект договора.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2.16.1. Заявление в форме электронного документа представляется в Администрацию по выбору заявителя: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2.16.1.1. Путем заполнения формы запроса, размещенной на официальном сайте Администрации, в том числе посредством отправки через личный кабинет портала услуг.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2.16.1.2. Путем направления электронного документа в Администрацию на официальную электронную почту (далее - представление посредством электронной почты).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2.16.2. Заявление в форме электронного документа подписывается по выбору заявителя: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электронной подписью заявителя (представителя заявителя);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2.16.3.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форме электронных документов, с указанием их объема (далее - уведомление о получении заявления).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2.16.4.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2.16.5.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2.16.6. Заявления представляются в Администрацию в виде файлов в форматах </w:t>
      </w:r>
      <w:proofErr w:type="spellStart"/>
      <w:r w:rsidRPr="005E31A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E3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1A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E3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1AA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5E3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1A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E3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1A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E3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1AA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5E31AA">
        <w:rPr>
          <w:rFonts w:ascii="Times New Roman" w:hAnsi="Times New Roman" w:cs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2.16.7.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2.16.8.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2.16.9. 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2.16.10.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2.16.11.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2.16.12. При подаче заявления о предварительном согласовании предоставления земельного участка, о предоставлении земельного участка в форме электронного документа в заявлении дополнительно указывается один из следующих способов предоставления результатов рассмотрения заявления: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- в виде электронного документа, размещенного на официальном сайте Администрации, ссылка на который направляется Администрацией заявителю посредством электронной почты;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Администрацией заявителю посредством электронной почты.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2.16.13. В дополнение к способам, указанным в пункте 2.16.12 настоящего Административного регламента,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 либо который направляется заявителю посредством почтового отправления, если результатом его рассмотрения является: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2.16.13.1. Решение о предоставлении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2.16.13.2. Решение о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 услуг, а также если заявление подписано усиленной квалифицированной электронной подписью.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2.16.15. 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31AA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3.1. Состав и последовательность выполнения административных процедур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3.1.1.1. В случае если земельный участок образован и границы такого земельного участка установлены в соответствии с Федеральным законом "О государственной регистрации недвижимости":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о предоставлении земельного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участка с комплектом прилагаемых к нему документов;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2) рассмотрение заявления и комплекта прилагаемых к нему документов;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3) подписание проекта договора купли-продажи, аренды земельного участка либо принятие решения об отказе в предоставлении земельного участка,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3.1.1.2. В случае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государственной регистрации недвижимости":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1) прием и регистрация заявления о предварительном согласовании предоставления земельного участка с комплектом прилагаемых к нему документов;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2) рассмотрение заявления и комплекта прилагаемых к нему документов;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3)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4) прием и регистрация заявления о предоставлении земельного участка с комплектом прилагаемых документов;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5) рассмотрение заявления о предоставлении земельного участка с комплектом прилагаемых документов;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6) подписание проекта договора купли-продажи, аренды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Pr="005E31AA">
        <w:rPr>
          <w:rFonts w:ascii="Times New Roman" w:hAnsi="Times New Roman" w:cs="Times New Roman"/>
          <w:color w:val="auto"/>
          <w:sz w:val="28"/>
          <w:szCs w:val="28"/>
        </w:rPr>
        <w:tab/>
        <w:t>Описание административных процедур при подаче заявления о предоставлении земельного участка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3.2.1. Прием и регистрация заявления о предоставлении земельного участка с комплектом прилагаемых к нему документов.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3.2.1.1. Основанием для начала административной процедуры является поступление в Администрацию заявления о предоставлении земельного участка. Прием и регистрация поступившего заявления производится в приемной Администрации.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3.2.1.2. Полученное заявление с приложенными документами в течение одного рабочего дня регистрируется в журнале входящей документации.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3.2.1.3.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входящей документации.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3.2.1.4. Зарегистрированное заявление в течение одного рабочего дня с даты его регистрации передается Главе муниципального образования сельское поселение «Гильбиринское» (далее - Глава) или лицу, исполняющему его обязанности, для резолюции.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3.2.1.5. Заявление и прилагаемые к нему документы с резолюцией Руководителя передаются специалисту, ответственному за предоставление муниципальной услуги.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3.2.1.6. Способом фиксации результата выполнения административной процедуры является регистрация заявления о предоставлении муниципальной услуги в журнале входящей документации.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3.2.1.7. Критерием для регистрации заявления является наличие заявления гражданина о предоставлении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3.2.1.8. Общий срок процедуры приема и регистрации заявления с комплектом прилагаемых к нему документов не должен превышать 2-х рабочих дней.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 Рассмотрение заявления и комплекта прилагаемых к нему документов.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3.2.2.1. Основанием для начала административной процедуры является получение специалистом, ответственным за предоставление муниципальной услуги заявления (далее - Исполнитель).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3.2.2.2. Исполнитель осуществляет их рассмотрение на предмет: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3.2.2.2.1. Соответствия заявления требованиям, предусмотренным настоящим Административным регламентом.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3.2.2.2.2. Наличия пакета документов, необходимых для предоставления муниципальной услуги.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3.2.2.2.3. Подписания заявления уполномоченным на то лицом.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непредставления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Исполнитель осуществляет подготовку и направление межведомственного запроса о предоставлении в Администрацию таких документов.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8 рабочих дней.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3.2.2.4. Критерии для возврата заявления.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если заявление не соответствует требованиям, предусмотренным настоящим Административным регламентом, либо отсутствует полный пакет документов, необходимых для предоставления муниципальной услуги в соответствии с настоящим Административным регламентом, либо заявление подано в иной орган, Исполнитель обеспечивает подготовку, согласование и подписание Главой и направление в течение 10 рабочих дней со дня поступления заявления в адрес Заявителя письма о возврате заявления почтовым отправлением с указанием причин возврата. К письму прикладываются заявление и документы, поступившие от Заявителя.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3.2.2.5. Результатом настоящей административной процедуры является письмо о возврате заявления в случае наличия оснований для такого возврата, либо при отсутствии оснований для возврата заявления - выполнение дальнейших административных процедур, предусмотренных Административным регламентом.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3.2.2.6. Способом фиксации результата административной процедуры является оформление на бумажном носителе письма Администрации о возврате заявления, уведомления о приостановлении срока рассмотрения заявления о предварительном согласовании предоставления земельного участка, уведомления, предусмотренного пунктом 3.2.2.5 настоящего Административного регламента, направляемого по электронной почте или иным указанным в заявлении способом.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3.2.2.8. Общий срок административной процедуры по рассмотрению заявления не должен превышать 13 рабочих дней со дня поступления заявления.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 Подписание проекта договора купли-продажи, аренды земельного участка либо принятие решения об отказе в предоставлении земельного участка,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3.2.3.2. При отсутствии оснований для отказа в предоставлении земельного участка Исполнитель в течение 30 дней со дня подачи заявления о предоставлении земельного участка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(www.torgi.gov.ru), а также на официальном сайте Администрации (далее - извещение).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извещении указываются: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информация о возможности предоставления земельного участка с указанием целей этого предоставления;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информация о праве граждан или крестьянских (фермерских) хозяйств, заинтересованных в предоставлении земельного участка для указанных в извещении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- адрес и способ подачи заявлений;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дата окончания приема заявлений;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адрес или иное описание местоположения земельного участка;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кадастровый номер и площадь земельного участка в соответствии с данными Единого государственного реестра недвижимости;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3.2.3.3.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Исполнитель готовит проект договора купли-продажи, аренды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Подготовленный проект договора Исполнитель передает его Главе либо лицу, исполняющему его обязанности, для подписания.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Критерием для подписания договора купли-продажи, аренды земельного участка является наличие полного комплекта документов, необходимых для предоставления муниципальной услуги, предусмотренных настоящим Административным регламентом, их соответствие требованиям настоящего Административного регламента, отсутствие оснований для отказа в предоставлении земельного участка, не поступление в Администрацию заявления иных граждан, крестьянских (фермерских) хозяйств о намерении участвовать в аукционе в течение тридцати дней со дня опубликования извещения.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для заключения договора составляет 83 дня со дня поступления заявления.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3.2.3.4. При наличии оснований для отказа в предоставлении земельного участка Исполнитель подготавливает проект решения об отказе в предоставлении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Подготовленный проект решения Исполнитель передает его Главе либо лицу, исполняющему его обязанности, для подписания.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3.2.3.5.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аукционе, Исполнитель в течение 3 дней со дня поступления этих заявлений готовит проект решения об отказе в предоставлении земельного участка без проведения аукциона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Исполнитель подготавливает проект решения об отказе в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Подготовленный проект решения Исполнитель передает его Главе либо лицу, исполняющему его обязанности, для подписания.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3.2.3.6. Критерием для подписания решения об отказе в предоставлении земельного участка является: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наличие предусмотренных настоящим Административным регламентом оснований для такого отказа;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поступление в течение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исполнения указанного действия составляет: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- 30 дней с даты поступления заявления при наличии предусмотренных настоящим Административным регламентом оснований для такого отказа;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- 65 дней с даты поступления заявления и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3.2.3.7. Критерием для подписания решения о проведении аукциона по продаже земельного участка или аукциона на право заключения договора аренды земельного участка является поступление в течение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исполнения указанного действия составляет 67 дней с даты поступления заявления и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3.2.3.8. После подписания решения об отказе в предоставлении земельного участка, проекта договора купли-продажи земельного участка, проекта договора аренды земельного участка, являющихся результатом административной процедуры, Исполнитель обеспечивает их направление Заявителю в течение 2 дней со дня подписания указанного решения или проекта договора.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3.2.3.9. При личном обращении Заявителя за результатом предоставления муниципальной услуги Исполнитель: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3.2.3.10. Удостоверяется, что Заявитель является именно тем лицом, на чье имя оформлено решение либо проект договора, либо лицом, на которого надлежащим образом оформлена доверенность на получение решения либо проекта договора.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3.2.3.11. Предлагает Заявителю перед выдачей решения либо проекта договора проверить правильность внесенных в решение, либо в проект договора сведений.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3.2.3.12. Передает проекты договоров для подписания.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3.2.3.13. Предлагает Заявителю расписаться в журнале регистрации выдачи решений и проектов договоров.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3.2.3.14. Передает Заявителю необходимое количество экземпляров решений об отказе в предоставлении земельного участка, проектов договора купли-продажи земельного участка, проектов договора аренды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3.2.3.15. В случае подписания Руководителем проекта договора разъясняет Заявителю о необходимости осуществления государственной регистрации права собственности, аренды земельного участка в органе, осуществляющем государственную регистрацию прав на недвижимое имущество и сделок с ним.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3.2.3.16. Способом фиксации результата административной процедуры является подписание Руководителем или лицом, исполняющим его обязанности, решения об отказе в предоставлении земельного участка, экземпляров проекта договора купли-продажи земельного участка, договора аренды земельного участка.</w:t>
      </w:r>
    </w:p>
    <w:p w:rsidR="005E31AA" w:rsidRPr="005E31AA" w:rsidRDefault="005E31AA" w:rsidP="005E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 Описание административных процедур при подаче заявления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3.3.1. Прием и регистрация заявления о предварительном согласовании предоставления земельного участка с комплектом прилагаемых к нему документов.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3.3.1.1. Основанием для начала административной процедуры является поступление в Администрацию заявления о предварительном согласовании предоставления земельного участка. Прием и регистрация поступившего заявления производится в приемной Администрации.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3.3.1.2. Полученное заявление с приложенными документами в течение одного рабочего дня регистрируется в журнале входящей документации.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3.3.1.3.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входящей документации.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3.3.1.4. Зарегистрированное заявление в течение одного рабочего дня с даты его регистрации передается Главе или лицу, исполняющему его обязанности, для резолюции.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3.3.1.5. Заявление и прилагаемые к нему документы с резолюцией Руководителя передаются специалисту, ответственному за предоставление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3.3.1.6. Способом фиксации результата выполнения административной процедуры является регистрация заявления о предоставлении муниципальной услуги в журнале входящей документации.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3.3.1.7. Критерием для регистрации заявления является наличие заявления гражданина о предоставлении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3.3.1.8. Общий срок процедуры приема и регистрации заявления с комплектом прилагаемых к нему документов не должен превышать 2-х рабочих дней.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 Рассмотрение заявления и комплекта прилагаемых к нему документов.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3.3.2.1. Основанием для начала административной процедуры является получение специалистом, ответственным за предоставление муниципальной услуги заявления (далее – Исполнитель)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3.3.2.2. Исполнитель осуществляет их рассмотрение на предмет: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3.3.2.2.1. Соответствия заявления требованиям, предусмотренным настоящим Административным регламентом.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3.3.2.2.2. Наличия пакета документов, необходимых для предоставления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3.3.2.2.3. Подписания заявления уполномоченным на то лицом.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3.3.2.2.4. Нахождения на рассмотрении Администрации, представленной ранее другим лицом схемы расположения земельного участка, местоположение которого частично или полностью совпадает с местоположением земельного участка,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непредставления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Исполнитель осуществляет подготовку и направление межведомственного запроса о предоставлении в Администрацию таких документов.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8 рабочих дней.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3.3.2.3. Критерии для приостановления рассмотрения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Исполнитель обеспечивает подготовку, согласование и подписание Главой и направление в течение 10 рабочих дней со дня поступления заявления в адрес Заявителя распоряжения Администрации о приостановлении срока рассмотрения поданного позднее заявления о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распоряжения об утверждении направленной или представленной ранее схемы расположения земельного участка или до принятия распоряжения об отказе в утверждении указанной схемы.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3.3.2.4. Критерии для возврата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если заявление не соответствует требованиям, предусмотренным настоящим Административным регламентом, либо отсутствует полный пакет документов, необходимых для предоставления муниципальной услуги в соответствии с настоящим Административным регламентом, либо заявление подано в иной орган, Исполнитель обеспечивает подготовку, согласование и подписание Главой и направление в течение 10 рабочих дней со дня поступления заявления в адрес Заявителя письма о возврате заявления почтовым отправлением с указанием причин возврата. К письму прикладываются заявление и документы, поступившие от Заявителя.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3.3.2.5. Результатом настоящей административной процедуры является письмо о возврате заявления в случае наличия оснований для такого возврата, распоряжение о приостановлении рассмотрения заявления о предварительном согласовании предоставления земельного участка при наличии основания, предусмотренного п. 3.3.2.4 настоящего Административного регламента, либо при отсутствии оснований для возврата заявления, приостановления рассмотрения заявления - выполнение дальнейших административных процедур, предусмотренных Административным регламентом.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3.3.2.6. Способом фиксации результата административной процедуры является оформление на бумажном носителе письма Администрации о возврате заявления, уведомления о приостановлении срока рассмотрения заявления о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3.3.2.7. Общий срок административной процедуры по рассмотрению заявления не должен превышать 13 рабочих дней со дня поступления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3.3.3.1.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3.3.3.2. </w:t>
      </w:r>
      <w:proofErr w:type="gramStart"/>
      <w:r w:rsidRPr="005E31AA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предварительном согласовании предоставления земельного участка Исполнитель в течение 30 дней со дня подачи заявления о предоставлении земельного участка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и размещает извещение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Российской Федерации в</w:t>
      </w:r>
      <w:proofErr w:type="gramEnd"/>
      <w:r w:rsidRPr="005E31AA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для размещения информации о проведении торгов, определенном Правительством Российской Федерации (www.torgi.gov.ru), а также на официальном сайте Администрации (далее - извещение).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извещении указываются: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информация о возможности предоставления земельного участка с указанием целей этого предоставления;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информация о праве граждан или крестьянских (фермерских) хозяйств, заинтересованных в предоставлении земельного участка для указанных в извещении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адрес и способ подачи заявлений;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дата окончания приема заявлений;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адрес или иное описание местоположения земельного участка;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кадастровый номер и площадь земельного участка в соответствии с данными Единого государственного реестра недвижимости.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3.3.3.3.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Исполнитель готовит проект решения о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Подготовленный проект решения Исполнитель передает его Главе либо лицу, исполняющему его обязанности, для подписания.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Критерием для подписания решения о предварительном согласовании предоставления земельного участка является наличие полного комплекта документов, необходимых для предоставления муниципальной услуги, предусмотренных настоящим Административным регламентом, их соответствие требованиям настоящего Административного регламента, отсутствие оснований для отказа в предварительном согласовании предоставления земельного участка, не поступление в Администрацию заявления иных граждан, крестьянских (фермерских) хозяйств о намерении участвовать в аукционе в течение тридцати дней со дня опубликования извещения.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для принятия решения о предварительном согласовании предоставления земельного участка составляет 83 дня со дня поступления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3.3.3.4. При наличии оснований для отказа в предварительном согласовании предоставления земельного участка Исполнитель подготавливает проект решения об отказе в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Подготовленный проект решения Исполнитель передает его Главе либо лицу, исполняющему его обязанности, для подписания.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3.3.3.5.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аукционе, Исполнитель в течение 3 дней со дня поступления этих заявлений готовит проект решения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Исполнитель подготавливает проект решения об отказе в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Подготовленный проект решения Исполнитель передает его Главе либо лицу, исполняющему его обязанности, для подписания.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3.3.3.6. Критерием для подписания решений об отказе в предварительном согласовании предоставления земельного участка является: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наличие предусмотренных настоящим Административным регламентом оснований для такого отказа;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поступление в течение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исполнения указанного действия составляет: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- 30 дней с даты поступления заявления при наличии предусмотренных настоящим Административным регламентом оснований для такого отказа;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- 65 дней с даты поступления заявления и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3.3.3.7. После подписания решения об отказе в предварительном согласовании предоставления земельного участка либо решения о предварительном согласовании предоставления земельного участка, являющихся результатом административной процедуры, Исполнитель обеспечивает их направление Заявителю в течение 2 дней со дня подписания указанного решения.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3.3.3.8. При личном обращении Заявителя за результатом предоставления муниципальной услуги Исполнитель: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3.3.3.9. Удостоверяется, что Заявитель является именно тем лицом, на чье имя оформлено решение, либо лицом, на которого надлежащим образом оформлена доверенность на получение решения.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3.3.3.10. Предлагает Заявителю перед выдачей решения проверить правильность внесенных в решение сведений.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3.3.3.11. Предлагает Заявителю расписаться в журнале регистрации выдачи решений.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3.3.3.12. Передает Заявителю необходимое количество экземпляров решений об отказе в предварительном согласовании предоставления земельного участка либо решений о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3.3.3.13. Способом фиксации результата административной процедуры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является подписание Руководителем или лицом, исполняющим его обязанности, решения об отказе в предварительном согласовании предоставления земельного участка либо решений о предварительном согласовании предоставления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3.3.4. Прием и регистрация заявления о предоставлении земельного участка с комплектом прилагаемых документов.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3.3.4.1. Основанием для начала административной процедуры является поступление в Администрацию заявления о предоставлении земельного участка. Прием и регистрация поступившего заявления производится в приемной Администрации.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3.3.4.2. Полученное заявление с приложенными документами в течение одного рабочего дня регистрируется в журнале входящей документации.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3.3.4.3.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входящей документации.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3.3.4.4. Зарегистрированное заявление в течение одного рабочего дня с даты его регистрации передается Главе или лицу, исполняющему его обязанности, для резолюции.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3.3.4.5. Заявление и прилагаемые к нему документы с резолюцией Руководителя передаются специалисту, ответственному за предоставление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3.3.4.6. Способом фиксации результата выполнения административной процедуры является регистрация заявления о предоставлении муниципальной услуги </w:t>
      </w:r>
      <w:r w:rsidRPr="00925D32">
        <w:rPr>
          <w:rFonts w:ascii="Times New Roman" w:hAnsi="Times New Roman" w:cs="Times New Roman"/>
          <w:sz w:val="28"/>
          <w:szCs w:val="28"/>
          <w:u w:val="single"/>
        </w:rPr>
        <w:t>в журнале входящей документации.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3.3.4.7. Критерием для регистрации заявления является наличие заявления гражданина о предоставлении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3.3.4.8. Общий срок процедуры приема и регистрации заявления с комплектом прилагаемых к нему документов не должен превышать 2-х рабочих дней.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 Рассмотрение заявления и комплекта прилагаемых к нему документов.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3.3.5.1. Основанием для начала административной процедуры является получение специалистом, ответственным за предоставление муниципальной услуги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3.3.5.2. При поступлении заявления о предоставлении муниципальной услуги с приложенными к нему документами Глава назначает Исполнителя.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3.3.5.3. Исполнитель осуществляет их рассмотрение на предмет: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3.3.5.3.1. Соответствия заявления требованиям, предусмотренным настоящим Административным регламентом.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3.3.5.3.2. Наличия пакета документов, необходимых для предоставления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lastRenderedPageBreak/>
        <w:t>3.3.5.3.3. Подписания заявления уполномоченным на то лицом.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непредставления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Исполнитель осуществляет подготовку и направление межведомственного запроса о предоставлении в Администрацию таких документов.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8 рабочих дней.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3.3.5.4. Критерии для возврата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случае если заявление не соответствует требованиям, предусмотренным настоящим Административным регламентом, либо отсутствует полный пакет документов, необходимых для предоставления муниципальной услуги в соответствии с настоящим Административным регламентом, либо заявление подано в иной орган, Исполнитель обеспечивает подготовку, согласование и подписание Главой и направление в течение 10 рабочих дней со дня поступления заявления в адрес Заявителя письма о возврате заявления почтовым отправлением с указанием причин возврата. К письму прикладываются заявление и документы, поступившие от Заявителя.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3.3.5.5. Результатом настоящей административной процедуры является письмо о возврате заявления в случае наличия оснований для такого возврата, либо при отсутствии оснований для возврата заявления - выполнение дальнейших административных процедур, предусмотренных Административным регламентом.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3.3.5.6. Способом фиксации результата административной процедуры является оформление на бумажном носителе письма Администрации о возврате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3.3.5.7. Общий срок административной процедуры по рассмотрению заявления не должен превышать 13 рабочих дней со дня поступления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 Подписание проекта договора купли-продажи, аренды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3.3.6.1.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3.3.6.2. При отсутствии оснований для отказа в предоставлении земельного участка Исполнитель готовит проект договора купли-продажи, аренды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Подготовленный проект договора Исполнитель передает его Главе либо лицу, исполняющему его обязанности, для подписания.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Критерием для подписания договора купли-продажи, аренды земельного участка является наличие полного комплекта документов, необходимых для предоставления муниципальной услуги, предусмотренных настоящим Административным регламентом, их соответствие требованиям настоящего Административного регламента, отсутствие оснований для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для подписания указанного договора составляет 28 дней с даты поступления заявления.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3.3.6.3. При наличии оснований для отказа в предоставлении земельного участка Исполнитель подготавливает проект решения об отказе в предоставлении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Подготовленный проект решения Исполнитель передает его Главе либо лицу, исполняющему его обязанности, для подписания.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Критерием для подписания решения об отказе в предоставлении земельного участка является наличие предусмотренных настоящим Административным регламентом оснований для такого отказа.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Максимальный срок исполнения указанного действия составляет 28 дней с даты поступления заявления.</w:t>
      </w:r>
    </w:p>
    <w:p w:rsidR="005E31AA" w:rsidRPr="00925D32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5D32">
        <w:rPr>
          <w:rFonts w:ascii="Times New Roman" w:hAnsi="Times New Roman" w:cs="Times New Roman"/>
          <w:color w:val="FF0000"/>
          <w:sz w:val="28"/>
          <w:szCs w:val="28"/>
        </w:rPr>
        <w:t>3.3.6.4. После подписания решения об отказе в предоставлении земельного участка, проекта договора купли-продажи земельного участка, проекта договора аренды земельного участка, являющихся результатом административной процедуры, Исполнитель обеспечивает их направление Заявителю в течение 2 дней со дня подписания указанного решения или проекта договора.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3.3.6.5. При личном обращении Заявителя за результатом предоставления муниципальной услуги Исполнитель: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3.3.6.6. Удостоверяется, что Заявитель является именно тем лицом, на чье имя оформлено решение либо проект договора, либо лицом, на которого надлежащим образом оформлена доверенность на получение решения либо проекта договора.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3.3.6.7. Предлагает Заявителю перед выдачей решения либо проекта договора проверить правильность внесенных в решение, либо в проект договора сведений.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3.3.6.8. Передает проекты договоров для подписания.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3.3.6.9. Предлагает Заявителю расписаться в журнале регистрации выдачи решений и проектов договоров.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3.3.6.10. Передает Заявителю необходимое количество экземпляров решений об отказе в предоставлении земельного участка, проектов договора купли-продажи земельного участка, проектов договора аренды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3.3.6.11. В случае подписания Главой проекта договора разъясняет Заявителю о необходимости осуществления государственной регистрации права собственности, аренды земельного участка в органе, осуществляющем государственную регистрацию прав на недвижимое имущество и сделок с ним.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3.3.6.12. Способом фиксации результата административной процедуры является подписание Главой или лицом, исполняющим его обязанности, решения об отказе в предоставлении земельного участка, экземпляров проекта договора купли-продажи земельного участка, договора аренды земельного участка.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3.3.6.13. В случае выявления опечаток, ошибок в выданных результате </w:t>
      </w:r>
      <w:r w:rsidRPr="005E31A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Исполнитель обеспечивает их исправление в течение трех рабочих дней со дня их выявления и направление исправленных документов Заявителю в течение 2 рабочих дней со дня их исправления с сопроводительным письмом. При личном обращении Заявителя за получением исправленных документов Исполнитель предлагает Заявителю или его представителю расписаться в журнале регистрации выдачи решений, проектов договоров.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7" w:name="Par231"/>
      <w:bookmarkEnd w:id="17"/>
      <w:r w:rsidRPr="005E31A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E31AA">
        <w:rPr>
          <w:rFonts w:ascii="Times New Roman" w:eastAsia="Calibri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4.1. Порядок осуществления текущего контроля за соблюдением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4.1.1. Текущий контроль за соблюдением и исполнением специалистами Администрации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осуществляют уполномоченные должностные лица.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использования специалистами Администрации положений настоящего Административного регламента.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4.2.2.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4.3. Ответственность должностных лиц Администрации за решения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и действия (бездействие), принимаемые или осуществляемые ими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в ходе предоставления муниципальной услуги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муниципальных служащих закреплена в должностных регламентах.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4.4. Требования к порядку и формам контроля за предоставлением муниципальной услуги, в том числе со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стороны граждан, их объединений и организаций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lastRenderedPageBreak/>
        <w:t>4.4.1. 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4.4.2. Граждане, их объединения и организации вправе осуществлять контроль на любой стадии предоставления муниципальной услуги путем получения информации в порядке, предусмотренном настоящим Административным регламентом.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и действий (бездействия) Администрации, а также его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должностных лиц, муниципальных служащих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5.1. Ответственным за прием и рассмотрение жалоб по вопросам исполнения настоящего Административного регламента на действия (бездействие) Администрации, муниципальных служащих Администрации является Глава (тел. 8(30140)41108).</w:t>
      </w:r>
      <w:r w:rsidRPr="005E3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Часы приема: понедельник – среда с 10.00 часов до 12.00 часов, пятница с 10.00 часов до 12.00 часов.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5.2. Заявитель имеет право подать жалобу на решения и (или) действия (бездействие) Администрации, его должностных лиц и муниципальных служащих в Администрацию, на решение Главы - в Прокуратуру, в том числе в следующих случаях: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Бурятия для предоставления муниципальной услуги;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 для предоставления муниципальной услуги, у заявителя;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отказ Администрации, его должностного лица 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5.3. Жалоба на решения и действия (бездействие) Администрации, его должностных лиц и муниципальных служащих может быть направлена по почте,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"Интернет", официального сайта Администрации, Портала услуг, а также может быть принята при личном приеме заявителя.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5E31AA">
        <w:rPr>
          <w:rFonts w:ascii="Times New Roman" w:eastAsia="Calibri" w:hAnsi="Times New Roman" w:cs="Times New Roman"/>
          <w:sz w:val="28"/>
          <w:szCs w:val="28"/>
        </w:rPr>
        <w:lastRenderedPageBreak/>
        <w:t>почтовый адрес, по которым должен быть направлен ответ Заявителю;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органа,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5.4. Жалоба подлежит регистрации в течение одного рабочего дня со дня ее поступления и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5.5.1.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нормативными правовыми актами Республики Бурятия.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5.5.2. В удовлетворении жалобы отказывается.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Правил подачи и рассмотрения жалоб на решения и действия (бездействие) Администрации, в отношении того же Заявителя и по тому же предмету жалобы.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наименование органа местного самоуправления, рассмотревшего жалобу,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 xml:space="preserve">- номер, дата, место принятия решения, включая сведения о должностном лице органа местного самоуправления, решение или действие </w:t>
      </w:r>
      <w:r w:rsidRPr="005E31AA">
        <w:rPr>
          <w:rFonts w:ascii="Times New Roman" w:eastAsia="Calibri" w:hAnsi="Times New Roman" w:cs="Times New Roman"/>
          <w:sz w:val="28"/>
          <w:szCs w:val="28"/>
        </w:rPr>
        <w:lastRenderedPageBreak/>
        <w:t>(бездействие) которого обжалуется;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основания для принятия решения по жалобе;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принятое по жалобе решение;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услуги, а также сроки устранения выявленных нарушений, в том числе срок предоставления результата муниципальной услуги.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5.7. В случае несогласия с решением, принятым в ходе рассмотрения жалобы, Заявитель вправе обжаловать его в соответствии с законодательством Российской Федерации.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5.10.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настоящего Административного регламента, некорректном поведении или нарушении служебной этики: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5.10.1. по номеру телефона, указанному в пункте 5.1 настоящего Административного регламента.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5.10.2. По электронной почте Администрации.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5.11. Информирование заявителей о порядке подачи и рассмотрения жалобы осуществляется посредством размещения информации на информационных стендах Администрации, на сайте Администрации, по телефону, по электронной почте, при личном приеме.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 xml:space="preserve">5.12. Жалоба на решения и (или) действия (бездействие) Администрации и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</w:t>
      </w:r>
      <w:r w:rsidRPr="005E31AA">
        <w:rPr>
          <w:rFonts w:ascii="Times New Roman" w:eastAsia="Calibri" w:hAnsi="Times New Roman" w:cs="Times New Roman"/>
          <w:sz w:val="28"/>
          <w:szCs w:val="28"/>
        </w:rPr>
        <w:lastRenderedPageBreak/>
        <w:t>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антимонопольный орган.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5.13. Перечень нормативных правовых актов, регулирующих порядок досудебного (внесудебного) обжалования решений и действий (бездействия) Администрации, а также его должностных лиц: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услуг;</w:t>
      </w:r>
    </w:p>
    <w:p w:rsidR="005E31AA" w:rsidRPr="005E31AA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AA">
        <w:rPr>
          <w:rFonts w:ascii="Times New Roman" w:eastAsia="Calibri" w:hAnsi="Times New Roman" w:cs="Times New Roman"/>
          <w:sz w:val="28"/>
          <w:szCs w:val="28"/>
        </w:rPr>
        <w:t>5.14. Информация, указанная в настоящем разделе, размещается на Портале услуг.</w:t>
      </w:r>
    </w:p>
    <w:p w:rsidR="005E31AA" w:rsidRPr="00FA4088" w:rsidRDefault="005E31AA" w:rsidP="005E31AA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E31AA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FA408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 xml:space="preserve">Администрации МО СП «Гильбиринское» по предоставлению 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 xml:space="preserve">муниципальной услуги по предоставлению </w:t>
      </w:r>
      <w:proofErr w:type="gramStart"/>
      <w:r w:rsidRPr="00FA4088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FA4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 xml:space="preserve">участков, находящихся в муниципальной собственности, 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 xml:space="preserve">гражданам для индивидуального жилищного строительства, 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 в границах 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 xml:space="preserve">населенного пункта, садоводства, дачного хозяйства, гражданам 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 xml:space="preserve">и крестьянским (фермерским) хозяйствам для осуществления </w:t>
      </w:r>
    </w:p>
    <w:p w:rsidR="005E31AA" w:rsidRPr="00FA4088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088">
        <w:rPr>
          <w:rFonts w:ascii="Times New Roman" w:hAnsi="Times New Roman" w:cs="Times New Roman"/>
          <w:sz w:val="24"/>
          <w:szCs w:val="24"/>
        </w:rPr>
        <w:t>крестьянским (фермерским) хозяйством его деятельности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31AA">
        <w:rPr>
          <w:rFonts w:ascii="Times New Roman" w:hAnsi="Times New Roman" w:cs="Times New Roman"/>
          <w:bCs/>
          <w:sz w:val="28"/>
          <w:szCs w:val="28"/>
        </w:rPr>
        <w:t>Образец заявления о предоставлении земельного участка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сельское поселение «Гильбиринское»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от ___________________________________</w:t>
      </w:r>
      <w:r w:rsidR="00FA408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AA">
        <w:rPr>
          <w:rFonts w:ascii="Times New Roman" w:hAnsi="Times New Roman" w:cs="Times New Roman"/>
          <w:sz w:val="28"/>
          <w:szCs w:val="28"/>
        </w:rPr>
        <w:t>,</w:t>
      </w:r>
    </w:p>
    <w:p w:rsidR="005E31AA" w:rsidRPr="00FA4088" w:rsidRDefault="005E31AA" w:rsidP="005E31AA">
      <w:pPr>
        <w:spacing w:after="0" w:line="240" w:lineRule="auto"/>
        <w:rPr>
          <w:rFonts w:ascii="Times New Roman" w:hAnsi="Times New Roman" w:cs="Times New Roman"/>
        </w:rPr>
      </w:pPr>
      <w:r w:rsidRPr="00FA4088">
        <w:rPr>
          <w:rFonts w:ascii="Times New Roman" w:hAnsi="Times New Roman" w:cs="Times New Roman"/>
          <w:i/>
        </w:rPr>
        <w:t>(указывается фамилия, имя, (при наличии) отчество)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место жительства заявителя_______________________________________________ _______________________________________</w:t>
      </w:r>
      <w:r w:rsidR="00FA4088">
        <w:rPr>
          <w:rFonts w:ascii="Times New Roman" w:hAnsi="Times New Roman" w:cs="Times New Roman"/>
          <w:sz w:val="28"/>
          <w:szCs w:val="28"/>
        </w:rPr>
        <w:t>___________________________</w:t>
      </w:r>
      <w:r w:rsidRPr="005E31AA">
        <w:rPr>
          <w:rFonts w:ascii="Times New Roman" w:hAnsi="Times New Roman" w:cs="Times New Roman"/>
          <w:sz w:val="28"/>
          <w:szCs w:val="28"/>
        </w:rPr>
        <w:t>,</w:t>
      </w:r>
    </w:p>
    <w:p w:rsidR="005E31AA" w:rsidRPr="00FA4088" w:rsidRDefault="005E31AA" w:rsidP="005E31AA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FA4088">
        <w:rPr>
          <w:rFonts w:ascii="Times New Roman" w:hAnsi="Times New Roman" w:cs="Times New Roman"/>
          <w:i/>
        </w:rPr>
        <w:t>(указывается страна, регион, город, район, улица, номер дома, номер квартиры, комнаты (по месту регистрации)</w:t>
      </w:r>
      <w:proofErr w:type="gramEnd"/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номер телефона, почтовый адрес и (или) адре</w:t>
      </w:r>
      <w:r w:rsidR="00FA4088">
        <w:rPr>
          <w:rFonts w:ascii="Times New Roman" w:hAnsi="Times New Roman" w:cs="Times New Roman"/>
          <w:sz w:val="28"/>
          <w:szCs w:val="28"/>
        </w:rPr>
        <w:t xml:space="preserve">с электронной почты для связи с </w:t>
      </w:r>
      <w:r w:rsidRPr="005E31AA">
        <w:rPr>
          <w:rFonts w:ascii="Times New Roman" w:hAnsi="Times New Roman" w:cs="Times New Roman"/>
          <w:sz w:val="28"/>
          <w:szCs w:val="28"/>
        </w:rPr>
        <w:t>заявителем___________________________</w:t>
      </w:r>
      <w:r w:rsidR="00FA4088">
        <w:rPr>
          <w:rFonts w:ascii="Times New Roman" w:hAnsi="Times New Roman" w:cs="Times New Roman"/>
          <w:sz w:val="28"/>
          <w:szCs w:val="28"/>
        </w:rPr>
        <w:t>__________________________</w:t>
      </w:r>
      <w:r w:rsidRPr="005E31AA">
        <w:rPr>
          <w:rFonts w:ascii="Times New Roman" w:hAnsi="Times New Roman" w:cs="Times New Roman"/>
          <w:sz w:val="28"/>
          <w:szCs w:val="28"/>
        </w:rPr>
        <w:t>,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реквизиты документа удостоверяющего личность заявителя: </w:t>
      </w:r>
      <w:r w:rsidR="00FA40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Прошу предоставить земельный участок на праве: 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</w:t>
      </w:r>
      <w:r w:rsidRPr="005E31AA">
        <w:rPr>
          <w:rFonts w:ascii="Times New Roman" w:hAnsi="Times New Roman" w:cs="Times New Roman"/>
          <w:sz w:val="28"/>
          <w:szCs w:val="28"/>
        </w:rPr>
        <w:tab/>
        <w:t>собственности за плату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</w:t>
      </w:r>
      <w:r w:rsidRPr="005E31AA">
        <w:rPr>
          <w:rFonts w:ascii="Times New Roman" w:hAnsi="Times New Roman" w:cs="Times New Roman"/>
          <w:sz w:val="28"/>
          <w:szCs w:val="28"/>
        </w:rPr>
        <w:tab/>
        <w:t>аренды сроком на _____________ лет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 целью использования земельного участка __________________</w:t>
      </w:r>
      <w:r w:rsidR="00FA4088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E31AA">
        <w:rPr>
          <w:rFonts w:ascii="Times New Roman" w:hAnsi="Times New Roman" w:cs="Times New Roman"/>
          <w:sz w:val="28"/>
          <w:szCs w:val="28"/>
        </w:rPr>
        <w:t>______________.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участка: ____________________.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___________</w:t>
      </w:r>
      <w:r w:rsidR="00FA408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A408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1AA" w:rsidRDefault="005E31AA" w:rsidP="005E31AA">
      <w:pPr>
        <w:spacing w:after="0" w:line="240" w:lineRule="auto"/>
        <w:rPr>
          <w:rFonts w:ascii="Times New Roman" w:hAnsi="Times New Roman" w:cs="Times New Roman"/>
          <w:i/>
        </w:rPr>
      </w:pPr>
      <w:r w:rsidRPr="00EC40BC">
        <w:rPr>
          <w:rFonts w:ascii="Times New Roman" w:hAnsi="Times New Roman" w:cs="Times New Roman"/>
          <w:i/>
        </w:rPr>
        <w:t>(указывается из числа предусмотренных подпунктом 10 пункта 2 статьи 39.3, подпунктом 15 пункта 2 статьи 39.6 Земельного кодекса оснований)</w:t>
      </w:r>
    </w:p>
    <w:p w:rsidR="00EC40BC" w:rsidRPr="00EC40BC" w:rsidRDefault="00EC40BC" w:rsidP="005E31AA">
      <w:pPr>
        <w:spacing w:after="0" w:line="240" w:lineRule="auto"/>
        <w:rPr>
          <w:rFonts w:ascii="Times New Roman" w:hAnsi="Times New Roman" w:cs="Times New Roman"/>
          <w:i/>
        </w:rPr>
      </w:pPr>
    </w:p>
    <w:p w:rsidR="00FA4088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«___»_____________20___г.    _</w:t>
      </w:r>
      <w:r w:rsidR="00FA4088">
        <w:rPr>
          <w:rFonts w:ascii="Times New Roman" w:hAnsi="Times New Roman" w:cs="Times New Roman"/>
          <w:sz w:val="28"/>
          <w:szCs w:val="28"/>
        </w:rPr>
        <w:t>______________          __________________</w:t>
      </w:r>
    </w:p>
    <w:p w:rsidR="005E31AA" w:rsidRPr="00FA4088" w:rsidRDefault="00FA4088" w:rsidP="005E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E31AA" w:rsidRPr="00FA4088">
        <w:rPr>
          <w:rFonts w:ascii="Times New Roman" w:hAnsi="Times New Roman" w:cs="Times New Roman"/>
        </w:rPr>
        <w:t>Дата</w:t>
      </w:r>
      <w:r w:rsidR="005E31AA" w:rsidRPr="00FA4088">
        <w:rPr>
          <w:rFonts w:ascii="Times New Roman" w:hAnsi="Times New Roman" w:cs="Times New Roman"/>
        </w:rPr>
        <w:tab/>
      </w:r>
      <w:r w:rsidR="005E31AA" w:rsidRPr="00FA4088">
        <w:rPr>
          <w:rFonts w:ascii="Times New Roman" w:hAnsi="Times New Roman" w:cs="Times New Roman"/>
        </w:rPr>
        <w:tab/>
      </w:r>
      <w:r w:rsidR="005E31AA" w:rsidRPr="00FA4088">
        <w:rPr>
          <w:rFonts w:ascii="Times New Roman" w:hAnsi="Times New Roman" w:cs="Times New Roman"/>
        </w:rPr>
        <w:tab/>
      </w:r>
      <w:r w:rsidR="005E31AA" w:rsidRPr="00FA4088">
        <w:rPr>
          <w:rFonts w:ascii="Times New Roman" w:hAnsi="Times New Roman" w:cs="Times New Roman"/>
        </w:rPr>
        <w:tab/>
      </w:r>
      <w:r w:rsidR="005E31AA" w:rsidRPr="00FA4088">
        <w:rPr>
          <w:rFonts w:ascii="Times New Roman" w:hAnsi="Times New Roman" w:cs="Times New Roman"/>
        </w:rPr>
        <w:tab/>
      </w:r>
      <w:r w:rsidRPr="00FA4088">
        <w:rPr>
          <w:rFonts w:ascii="Times New Roman" w:hAnsi="Times New Roman" w:cs="Times New Roman"/>
        </w:rPr>
        <w:t xml:space="preserve">             Ф.И.О.</w:t>
      </w:r>
      <w:r w:rsidRPr="00FA4088">
        <w:rPr>
          <w:rFonts w:ascii="Times New Roman" w:hAnsi="Times New Roman" w:cs="Times New Roman"/>
        </w:rPr>
        <w:tab/>
      </w:r>
      <w:r w:rsidRPr="00FA4088">
        <w:rPr>
          <w:rFonts w:ascii="Times New Roman" w:hAnsi="Times New Roman" w:cs="Times New Roman"/>
        </w:rPr>
        <w:tab/>
        <w:t xml:space="preserve">            </w:t>
      </w:r>
      <w:r w:rsidR="005E31AA" w:rsidRPr="00FA4088">
        <w:rPr>
          <w:rFonts w:ascii="Times New Roman" w:hAnsi="Times New Roman" w:cs="Times New Roman"/>
        </w:rPr>
        <w:t>Подпись</w:t>
      </w:r>
    </w:p>
    <w:p w:rsidR="005E31AA" w:rsidRDefault="005E31AA" w:rsidP="00EC4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C40BC" w:rsidRPr="005E31AA" w:rsidRDefault="00EC40BC" w:rsidP="00EC4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C40BC" w:rsidRDefault="00EC40BC" w:rsidP="005E31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31AA" w:rsidRPr="00EC40BC" w:rsidRDefault="005E31AA" w:rsidP="005E31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 xml:space="preserve">Администрации МО СП «Гильбиринское» по предоставлению 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 xml:space="preserve">муниципальной услуги по предоставлению </w:t>
      </w:r>
      <w:proofErr w:type="gramStart"/>
      <w:r w:rsidRPr="00EC40B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EC4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 xml:space="preserve">участков, находящихся в муниципальной собственности, 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 xml:space="preserve">гражданам для индивидуального жилищного строительства, 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 в границах 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 xml:space="preserve">населенного пункта, садоводства, дачного хозяйства, гражданам 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 xml:space="preserve">и крестьянским (фермерским) хозяйствам для осуществления </w:t>
      </w:r>
    </w:p>
    <w:p w:rsidR="005E31AA" w:rsidRPr="00EC40BC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0BC">
        <w:rPr>
          <w:rFonts w:ascii="Times New Roman" w:hAnsi="Times New Roman" w:cs="Times New Roman"/>
          <w:sz w:val="24"/>
          <w:szCs w:val="24"/>
        </w:rPr>
        <w:t>крестьянским (фермерским) хозяйством его деятельности</w:t>
      </w:r>
    </w:p>
    <w:p w:rsidR="005E31AA" w:rsidRPr="005E31AA" w:rsidRDefault="005E31AA" w:rsidP="005E3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5E31AA" w:rsidRPr="005E31AA" w:rsidRDefault="005E31AA" w:rsidP="005E3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сельское поселение «Гильбиринское»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от _________________________________________________</w:t>
      </w:r>
      <w:r w:rsidR="00EC40BC">
        <w:rPr>
          <w:rFonts w:ascii="Times New Roman" w:hAnsi="Times New Roman" w:cs="Times New Roman"/>
          <w:sz w:val="28"/>
          <w:szCs w:val="28"/>
        </w:rPr>
        <w:t>_______________</w:t>
      </w:r>
      <w:r w:rsidRPr="005E31AA">
        <w:rPr>
          <w:rFonts w:ascii="Times New Roman" w:hAnsi="Times New Roman" w:cs="Times New Roman"/>
          <w:sz w:val="28"/>
          <w:szCs w:val="28"/>
        </w:rPr>
        <w:t>,</w:t>
      </w:r>
    </w:p>
    <w:p w:rsidR="005E31AA" w:rsidRPr="00EC40BC" w:rsidRDefault="005E31AA" w:rsidP="005E31AA">
      <w:pPr>
        <w:spacing w:after="0" w:line="240" w:lineRule="auto"/>
        <w:rPr>
          <w:rFonts w:ascii="Times New Roman" w:hAnsi="Times New Roman" w:cs="Times New Roman"/>
          <w:i/>
        </w:rPr>
      </w:pPr>
      <w:r w:rsidRPr="00EC40BC">
        <w:rPr>
          <w:rFonts w:ascii="Times New Roman" w:hAnsi="Times New Roman" w:cs="Times New Roman"/>
          <w:i/>
        </w:rPr>
        <w:t>(фамилия, имя, (при наличии) отчество)</w:t>
      </w:r>
    </w:p>
    <w:p w:rsidR="005E31AA" w:rsidRPr="00EC40BC" w:rsidRDefault="00EC40BC" w:rsidP="005E31AA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5E31AA" w:rsidRPr="005E31AA">
        <w:rPr>
          <w:rFonts w:ascii="Times New Roman" w:hAnsi="Times New Roman" w:cs="Times New Roman"/>
          <w:sz w:val="28"/>
          <w:szCs w:val="28"/>
        </w:rPr>
        <w:t>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________________________________________</w:t>
      </w:r>
      <w:bookmarkStart w:id="18" w:name="_GoBack"/>
      <w:bookmarkEnd w:id="18"/>
      <w:r w:rsidRPr="00EC40BC">
        <w:rPr>
          <w:rFonts w:ascii="Times New Roman" w:hAnsi="Times New Roman" w:cs="Times New Roman"/>
          <w:i/>
        </w:rPr>
        <w:t xml:space="preserve"> </w:t>
      </w:r>
      <w:r w:rsidR="005E31AA" w:rsidRPr="00EC40BC">
        <w:rPr>
          <w:rFonts w:ascii="Times New Roman" w:hAnsi="Times New Roman" w:cs="Times New Roman"/>
          <w:i/>
        </w:rPr>
        <w:t>(указывается страна, регион, город, район, улица, номер дома, номер квартиры, комнаты, (по месту регистрации)</w:t>
      </w:r>
      <w:proofErr w:type="gramEnd"/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номер телефона, почтовый адрес и (или) адрес электронной почты для связи с заявителем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C40BC">
        <w:rPr>
          <w:rFonts w:ascii="Times New Roman" w:hAnsi="Times New Roman" w:cs="Times New Roman"/>
          <w:sz w:val="28"/>
          <w:szCs w:val="28"/>
        </w:rPr>
        <w:t>______________</w:t>
      </w:r>
      <w:r w:rsidRPr="005E31AA">
        <w:rPr>
          <w:rFonts w:ascii="Times New Roman" w:hAnsi="Times New Roman" w:cs="Times New Roman"/>
          <w:sz w:val="28"/>
          <w:szCs w:val="28"/>
        </w:rPr>
        <w:t>,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реквизиты документа удостоверяющего личность заявителя ________________________________.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 xml:space="preserve">Прошу предварительно согласовать предоставление земельного участка на праве: 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</w:t>
      </w:r>
      <w:r w:rsidRPr="005E31AA">
        <w:rPr>
          <w:rFonts w:ascii="Times New Roman" w:hAnsi="Times New Roman" w:cs="Times New Roman"/>
          <w:sz w:val="28"/>
          <w:szCs w:val="28"/>
        </w:rPr>
        <w:tab/>
        <w:t>собственности за плату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</w:t>
      </w:r>
      <w:r w:rsidRPr="005E31AA">
        <w:rPr>
          <w:rFonts w:ascii="Times New Roman" w:hAnsi="Times New Roman" w:cs="Times New Roman"/>
          <w:sz w:val="28"/>
          <w:szCs w:val="28"/>
        </w:rPr>
        <w:tab/>
        <w:t>аренды сроком на _____________ лет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с целью использования земельного участка _______________________________________________.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участка: __________________________________.</w:t>
      </w:r>
    </w:p>
    <w:p w:rsidR="005E31AA" w:rsidRPr="00EC40BC" w:rsidRDefault="005E31AA" w:rsidP="005E31AA">
      <w:pPr>
        <w:spacing w:after="0" w:line="240" w:lineRule="auto"/>
        <w:rPr>
          <w:rFonts w:ascii="Times New Roman" w:hAnsi="Times New Roman" w:cs="Times New Roman"/>
          <w:i/>
        </w:rPr>
      </w:pPr>
      <w:r w:rsidRPr="00EC40BC">
        <w:rPr>
          <w:rFonts w:ascii="Times New Roman" w:hAnsi="Times New Roman" w:cs="Times New Roman"/>
          <w:i/>
        </w:rPr>
        <w:t>(указывается в случае, если границы земельного участка подлежат уточнению в соответствии с Федеральным законом «О государственной регистрации недвижимости»)</w:t>
      </w:r>
    </w:p>
    <w:p w:rsidR="005E31AA" w:rsidRPr="005E31AA" w:rsidRDefault="005E31AA" w:rsidP="00EC40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__________________________________________________________________</w:t>
      </w:r>
    </w:p>
    <w:p w:rsidR="005E31AA" w:rsidRPr="00EC40BC" w:rsidRDefault="005E31AA" w:rsidP="005E31AA">
      <w:pPr>
        <w:spacing w:after="0" w:line="240" w:lineRule="auto"/>
        <w:rPr>
          <w:rFonts w:ascii="Times New Roman" w:hAnsi="Times New Roman" w:cs="Times New Roman"/>
          <w:i/>
        </w:rPr>
      </w:pPr>
      <w:r w:rsidRPr="00EC40BC">
        <w:rPr>
          <w:rFonts w:ascii="Times New Roman" w:hAnsi="Times New Roman" w:cs="Times New Roman"/>
          <w:i/>
        </w:rPr>
        <w:t>(указывается в случае, если сведения о таких земельных участках внесены в Единый государственный реестр недвижимости)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AA">
        <w:rPr>
          <w:rFonts w:ascii="Times New Roman" w:hAnsi="Times New Roman" w:cs="Times New Roman"/>
          <w:sz w:val="28"/>
          <w:szCs w:val="28"/>
        </w:rPr>
        <w:t>«___»_____________20</w:t>
      </w:r>
      <w:r w:rsidR="00EC40BC">
        <w:rPr>
          <w:rFonts w:ascii="Times New Roman" w:hAnsi="Times New Roman" w:cs="Times New Roman"/>
          <w:sz w:val="28"/>
          <w:szCs w:val="28"/>
        </w:rPr>
        <w:t>___г.    _________________           ________________</w:t>
      </w:r>
      <w:r w:rsidRPr="005E31A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E31AA" w:rsidRPr="00EC40BC" w:rsidRDefault="005E31AA" w:rsidP="005E31AA">
      <w:pPr>
        <w:spacing w:after="0" w:line="240" w:lineRule="auto"/>
        <w:rPr>
          <w:rFonts w:ascii="Times New Roman" w:hAnsi="Times New Roman" w:cs="Times New Roman"/>
        </w:rPr>
      </w:pPr>
      <w:r w:rsidRPr="00EC40BC">
        <w:rPr>
          <w:rFonts w:ascii="Times New Roman" w:hAnsi="Times New Roman" w:cs="Times New Roman"/>
        </w:rPr>
        <w:t>Дата</w:t>
      </w:r>
      <w:r w:rsidRPr="00EC40BC">
        <w:rPr>
          <w:rFonts w:ascii="Times New Roman" w:hAnsi="Times New Roman" w:cs="Times New Roman"/>
        </w:rPr>
        <w:tab/>
      </w:r>
      <w:r w:rsidRPr="00EC40BC">
        <w:rPr>
          <w:rFonts w:ascii="Times New Roman" w:hAnsi="Times New Roman" w:cs="Times New Roman"/>
        </w:rPr>
        <w:tab/>
      </w:r>
      <w:r w:rsidRPr="00EC40BC">
        <w:rPr>
          <w:rFonts w:ascii="Times New Roman" w:hAnsi="Times New Roman" w:cs="Times New Roman"/>
        </w:rPr>
        <w:tab/>
      </w:r>
      <w:r w:rsidRPr="00EC40BC">
        <w:rPr>
          <w:rFonts w:ascii="Times New Roman" w:hAnsi="Times New Roman" w:cs="Times New Roman"/>
        </w:rPr>
        <w:tab/>
      </w:r>
      <w:r w:rsidRPr="00EC40BC">
        <w:rPr>
          <w:rFonts w:ascii="Times New Roman" w:hAnsi="Times New Roman" w:cs="Times New Roman"/>
        </w:rPr>
        <w:tab/>
        <w:t>Ф.И.О.</w:t>
      </w:r>
      <w:r w:rsidRPr="00EC40BC">
        <w:rPr>
          <w:rFonts w:ascii="Times New Roman" w:hAnsi="Times New Roman" w:cs="Times New Roman"/>
        </w:rPr>
        <w:tab/>
      </w:r>
      <w:r w:rsidRPr="00EC40BC">
        <w:rPr>
          <w:rFonts w:ascii="Times New Roman" w:hAnsi="Times New Roman" w:cs="Times New Roman"/>
        </w:rPr>
        <w:tab/>
      </w:r>
      <w:r w:rsidRPr="00EC40BC">
        <w:rPr>
          <w:rFonts w:ascii="Times New Roman" w:hAnsi="Times New Roman" w:cs="Times New Roman"/>
        </w:rPr>
        <w:tab/>
      </w:r>
      <w:r w:rsidRPr="00EC40BC">
        <w:rPr>
          <w:rFonts w:ascii="Times New Roman" w:hAnsi="Times New Roman" w:cs="Times New Roman"/>
        </w:rPr>
        <w:tab/>
        <w:t xml:space="preserve">         Подпись</w:t>
      </w:r>
    </w:p>
    <w:p w:rsidR="005E31AA" w:rsidRPr="005E31AA" w:rsidRDefault="005E31AA" w:rsidP="005E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365" w:rsidRPr="005E31AA" w:rsidRDefault="006C1365" w:rsidP="005E3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1365" w:rsidRPr="005E31AA" w:rsidSect="00EC40BC">
      <w:footerReference w:type="default" r:id="rId10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0B" w:rsidRDefault="00542E0B" w:rsidP="00173D86">
      <w:pPr>
        <w:spacing w:after="0" w:line="240" w:lineRule="auto"/>
      </w:pPr>
      <w:r>
        <w:separator/>
      </w:r>
    </w:p>
  </w:endnote>
  <w:endnote w:type="continuationSeparator" w:id="0">
    <w:p w:rsidR="00542E0B" w:rsidRDefault="00542E0B" w:rsidP="0017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700014"/>
      <w:docPartObj>
        <w:docPartGallery w:val="Page Numbers (Bottom of Page)"/>
        <w:docPartUnique/>
      </w:docPartObj>
    </w:sdtPr>
    <w:sdtEndPr/>
    <w:sdtContent>
      <w:p w:rsidR="00173D86" w:rsidRDefault="00173D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0BC">
          <w:rPr>
            <w:noProof/>
          </w:rPr>
          <w:t>43</w:t>
        </w:r>
        <w:r>
          <w:fldChar w:fldCharType="end"/>
        </w:r>
      </w:p>
    </w:sdtContent>
  </w:sdt>
  <w:p w:rsidR="00173D86" w:rsidRDefault="00173D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0B" w:rsidRDefault="00542E0B" w:rsidP="00173D86">
      <w:pPr>
        <w:spacing w:after="0" w:line="240" w:lineRule="auto"/>
      </w:pPr>
      <w:r>
        <w:separator/>
      </w:r>
    </w:p>
  </w:footnote>
  <w:footnote w:type="continuationSeparator" w:id="0">
    <w:p w:rsidR="00542E0B" w:rsidRDefault="00542E0B" w:rsidP="0017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071"/>
    <w:multiLevelType w:val="hybridMultilevel"/>
    <w:tmpl w:val="A3B4D9FE"/>
    <w:lvl w:ilvl="0" w:tplc="7B944E0C">
      <w:start w:val="1"/>
      <w:numFmt w:val="decimal"/>
      <w:lvlText w:val="%1."/>
      <w:lvlJc w:val="left"/>
      <w:pPr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7A6907"/>
    <w:multiLevelType w:val="multilevel"/>
    <w:tmpl w:val="F820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75"/>
    <w:rsid w:val="000231A5"/>
    <w:rsid w:val="000377E2"/>
    <w:rsid w:val="000D4F83"/>
    <w:rsid w:val="00163E89"/>
    <w:rsid w:val="00173D86"/>
    <w:rsid w:val="00300548"/>
    <w:rsid w:val="00366E3D"/>
    <w:rsid w:val="004639AC"/>
    <w:rsid w:val="004D381F"/>
    <w:rsid w:val="005341EE"/>
    <w:rsid w:val="00541A0C"/>
    <w:rsid w:val="00542E0B"/>
    <w:rsid w:val="005E038A"/>
    <w:rsid w:val="005E31AA"/>
    <w:rsid w:val="006C0A9D"/>
    <w:rsid w:val="006C1365"/>
    <w:rsid w:val="007556C0"/>
    <w:rsid w:val="00815869"/>
    <w:rsid w:val="00925D32"/>
    <w:rsid w:val="00A86E75"/>
    <w:rsid w:val="00A97DB3"/>
    <w:rsid w:val="00AE1D8F"/>
    <w:rsid w:val="00AF7A83"/>
    <w:rsid w:val="00B138AD"/>
    <w:rsid w:val="00B82150"/>
    <w:rsid w:val="00D0118A"/>
    <w:rsid w:val="00DB2D47"/>
    <w:rsid w:val="00E45EE8"/>
    <w:rsid w:val="00EC40BC"/>
    <w:rsid w:val="00FA4088"/>
    <w:rsid w:val="00FB2AE3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97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E3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E75"/>
  </w:style>
  <w:style w:type="paragraph" w:customStyle="1" w:styleId="consplusnormal">
    <w:name w:val="consplusnormal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86E75"/>
  </w:style>
  <w:style w:type="paragraph" w:customStyle="1" w:styleId="listparagraph">
    <w:name w:val="listparagraph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1D8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D8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97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31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5E31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6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A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3D86"/>
  </w:style>
  <w:style w:type="paragraph" w:styleId="aa">
    <w:name w:val="footer"/>
    <w:basedOn w:val="a"/>
    <w:link w:val="ab"/>
    <w:uiPriority w:val="99"/>
    <w:unhideWhenUsed/>
    <w:rsid w:val="0017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3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97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E3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E75"/>
  </w:style>
  <w:style w:type="paragraph" w:customStyle="1" w:styleId="consplusnormal">
    <w:name w:val="consplusnormal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86E75"/>
  </w:style>
  <w:style w:type="paragraph" w:customStyle="1" w:styleId="listparagraph">
    <w:name w:val="listparagraph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1D8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D8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97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31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5E31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6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A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3D86"/>
  </w:style>
  <w:style w:type="paragraph" w:styleId="aa">
    <w:name w:val="footer"/>
    <w:basedOn w:val="a"/>
    <w:link w:val="ab"/>
    <w:uiPriority w:val="99"/>
    <w:unhideWhenUsed/>
    <w:rsid w:val="0017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0D6D75F8AD547D8D836BE7E848DBED5F3D154CE521C72BE659B06E7C5T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44</Pages>
  <Words>15801</Words>
  <Characters>90071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TA</cp:lastModifiedBy>
  <cp:revision>22</cp:revision>
  <cp:lastPrinted>2021-12-30T04:49:00Z</cp:lastPrinted>
  <dcterms:created xsi:type="dcterms:W3CDTF">2021-12-30T04:15:00Z</dcterms:created>
  <dcterms:modified xsi:type="dcterms:W3CDTF">2021-12-30T05:33:00Z</dcterms:modified>
</cp:coreProperties>
</file>